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945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63F0F627">
      <w:pPr>
        <w:pStyle w:val="2"/>
        <w:keepLines w:val="0"/>
        <w:pageBreakBefore w:val="0"/>
        <w:kinsoku/>
        <w:wordWrap/>
        <w:overflowPunct/>
        <w:topLinePunct w:val="0"/>
        <w:autoSpaceDE/>
        <w:autoSpaceDN/>
        <w:bidi w:val="0"/>
        <w:adjustRightInd/>
        <w:snapToGrid/>
        <w:spacing w:line="600" w:lineRule="exact"/>
        <w:textAlignment w:val="auto"/>
        <w:rPr>
          <w:rFonts w:hint="eastAsia"/>
        </w:rPr>
      </w:pPr>
    </w:p>
    <w:p w14:paraId="46B735D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4A67CC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福建省科学技术厅</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关于征集202</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5</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年度</w:t>
      </w:r>
    </w:p>
    <w:p w14:paraId="5E9FAC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“中</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国—加拿大</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青年科学家交流计划”</w:t>
      </w:r>
    </w:p>
    <w:p w14:paraId="1BA6B7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赴</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加人选</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的通知</w:t>
      </w:r>
    </w:p>
    <w:p w14:paraId="68AEBAB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p>
    <w:p w14:paraId="4EBCDC0B">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各有关单位：</w:t>
      </w:r>
    </w:p>
    <w:p w14:paraId="6DEEF14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科技部国际合作司关于征集</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年度“中</w:t>
      </w:r>
      <w:r>
        <w:rPr>
          <w:rFonts w:hint="eastAsia" w:ascii="仿宋_GB2312" w:hAnsi="仿宋_GB2312" w:eastAsia="仿宋_GB2312" w:cs="仿宋_GB2312"/>
          <w:color w:val="000000" w:themeColor="text1"/>
          <w:sz w:val="32"/>
          <w:szCs w:val="32"/>
          <w:lang w:eastAsia="zh-CN"/>
          <w14:textFill>
            <w14:solidFill>
              <w14:schemeClr w14:val="tx1"/>
            </w14:solidFill>
          </w14:textFill>
        </w:rPr>
        <w:t>国—加拿大</w:t>
      </w:r>
      <w:r>
        <w:rPr>
          <w:rFonts w:hint="eastAsia" w:ascii="仿宋_GB2312" w:hAnsi="仿宋_GB2312" w:eastAsia="仿宋_GB2312" w:cs="仿宋_GB2312"/>
          <w:color w:val="000000" w:themeColor="text1"/>
          <w:sz w:val="32"/>
          <w:szCs w:val="32"/>
          <w14:textFill>
            <w14:solidFill>
              <w14:schemeClr w14:val="tx1"/>
            </w14:solidFill>
          </w14:textFill>
        </w:rPr>
        <w:t>青年科学家交流计划”赴</w:t>
      </w:r>
      <w:r>
        <w:rPr>
          <w:rFonts w:hint="eastAsia" w:ascii="仿宋_GB2312" w:hAnsi="仿宋_GB2312" w:eastAsia="仿宋_GB2312" w:cs="仿宋_GB2312"/>
          <w:color w:val="000000" w:themeColor="text1"/>
          <w:sz w:val="32"/>
          <w:szCs w:val="32"/>
          <w:lang w:eastAsia="zh-CN"/>
          <w14:textFill>
            <w14:solidFill>
              <w14:schemeClr w14:val="tx1"/>
            </w14:solidFill>
          </w14:textFill>
        </w:rPr>
        <w:t>加人选</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为及时</w:t>
      </w:r>
      <w:r>
        <w:rPr>
          <w:rFonts w:hint="default" w:ascii="仿宋_GB2312" w:hAnsi="仿宋_GB2312" w:eastAsia="仿宋_GB2312" w:cs="仿宋_GB2312"/>
          <w:sz w:val="32"/>
          <w:szCs w:val="32"/>
          <w:lang w:val="en-US" w:eastAsia="zh-CN"/>
        </w:rPr>
        <w:t>做好项目组织申报</w:t>
      </w:r>
      <w:r>
        <w:rPr>
          <w:rFonts w:hint="eastAsia" w:ascii="仿宋_GB2312" w:hAnsi="仿宋_GB2312" w:eastAsia="仿宋_GB2312" w:cs="仿宋_GB2312"/>
          <w:sz w:val="32"/>
          <w:szCs w:val="32"/>
          <w:lang w:val="en-US" w:eastAsia="zh-CN"/>
        </w:rPr>
        <w:t>工作，现将有关事项通知如下：</w:t>
      </w:r>
    </w:p>
    <w:p w14:paraId="25DA0C3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一、项目申报时间节点要求</w:t>
      </w:r>
    </w:p>
    <w:p w14:paraId="54760B5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拟通过我厅进行推荐的项目，请各申报单位在202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日下午下班前，将单位推荐函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项目申</w:t>
      </w:r>
      <w:r>
        <w:rPr>
          <w:rFonts w:hint="eastAsia" w:ascii="仿宋_GB2312" w:hAnsi="仿宋_GB2312" w:eastAsia="仿宋_GB2312" w:cs="仿宋_GB2312"/>
          <w:sz w:val="32"/>
          <w:szCs w:val="32"/>
          <w:lang w:val="en-US" w:eastAsia="zh-CN"/>
        </w:rPr>
        <w:t>报</w:t>
      </w:r>
      <w:bookmarkStart w:id="0" w:name="_GoBack"/>
      <w:bookmarkEnd w:id="0"/>
      <w:r>
        <w:rPr>
          <w:rFonts w:hint="default"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val="en-US" w:eastAsia="zh-CN"/>
        </w:rPr>
        <w:t>及相关附件</w:t>
      </w:r>
      <w:r>
        <w:rPr>
          <w:rFonts w:hint="default" w:ascii="仿宋_GB2312" w:hAnsi="仿宋_GB2312" w:eastAsia="仿宋_GB2312" w:cs="仿宋_GB2312"/>
          <w:sz w:val="32"/>
          <w:szCs w:val="32"/>
          <w:lang w:val="en-US" w:eastAsia="zh-CN"/>
        </w:rPr>
        <w:t>（系统打印）一式二份(签字盖章齐全)报送至省对外科技交流中心，同时通过政府间科技交流项目管理平台（</w:t>
      </w:r>
      <w:r>
        <w:rPr>
          <w:rFonts w:hint="default" w:ascii="Times New Roman" w:hAnsi="Times New Roman" w:eastAsia="仿宋_GB2312" w:cs="Times New Roman"/>
          <w:sz w:val="32"/>
          <w:szCs w:val="32"/>
          <w:lang w:val="en-US" w:eastAsia="zh-CN"/>
        </w:rPr>
        <w:t>http</w:t>
      </w:r>
      <w:r>
        <w:rPr>
          <w:rFonts w:hint="eastAsia" w:ascii="Times New Roman" w:hAnsi="Times New Roman" w:eastAsia="仿宋_GB2312" w:cs="Times New Roman"/>
          <w:sz w:val="32"/>
          <w:szCs w:val="32"/>
          <w:lang w:val="en-US" w:eastAsia="zh-CN"/>
        </w:rPr>
        <w:t>s</w:t>
      </w:r>
      <w:r>
        <w:rPr>
          <w:rFonts w:hint="default" w:ascii="Times New Roman" w:hAnsi="Times New Roman" w:eastAsia="仿宋_GB2312" w:cs="Times New Roman"/>
          <w:sz w:val="32"/>
          <w:szCs w:val="32"/>
          <w:lang w:val="en-US" w:eastAsia="zh-CN"/>
        </w:rPr>
        <w:t>://step.cstec.org.cn/</w:t>
      </w:r>
      <w:r>
        <w:rPr>
          <w:rFonts w:hint="default" w:ascii="仿宋_GB2312" w:hAnsi="仿宋_GB2312" w:eastAsia="仿宋_GB2312" w:cs="仿宋_GB2312"/>
          <w:sz w:val="32"/>
          <w:szCs w:val="32"/>
          <w:lang w:val="en-US" w:eastAsia="zh-CN"/>
        </w:rPr>
        <w:t>）将所需申报材料在线填报上传并提交省科技厅</w:t>
      </w:r>
      <w:r>
        <w:rPr>
          <w:rFonts w:hint="eastAsia" w:ascii="仿宋_GB2312" w:hAnsi="仿宋_GB2312" w:eastAsia="仿宋_GB2312" w:cs="仿宋_GB2312"/>
          <w:sz w:val="32"/>
          <w:szCs w:val="32"/>
          <w:lang w:val="en-US" w:eastAsia="zh-CN"/>
        </w:rPr>
        <w:t>预</w:t>
      </w:r>
      <w:r>
        <w:rPr>
          <w:rFonts w:hint="default" w:ascii="仿宋_GB2312" w:hAnsi="仿宋_GB2312" w:eastAsia="仿宋_GB2312" w:cs="仿宋_GB2312"/>
          <w:sz w:val="32"/>
          <w:szCs w:val="32"/>
          <w:lang w:val="en-US" w:eastAsia="zh-CN"/>
        </w:rPr>
        <w:t>审，逾期不予受理。</w:t>
      </w:r>
    </w:p>
    <w:p w14:paraId="1770119F">
      <w:pPr>
        <w:keepNext w:val="0"/>
        <w:keepLines w:val="0"/>
        <w:pageBreakBefore w:val="0"/>
        <w:widowControl w:val="0"/>
        <w:kinsoku/>
        <w:wordWrap/>
        <w:overflowPunct/>
        <w:topLinePunct w:val="0"/>
        <w:autoSpaceDE/>
        <w:autoSpaceDN/>
        <w:bidi w:val="0"/>
        <w:adjustRightInd/>
        <w:snapToGrid/>
        <w:spacing w:line="600" w:lineRule="exact"/>
        <w:ind w:right="0" w:rightChars="0" w:firstLine="655"/>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请</w:t>
      </w:r>
      <w:r>
        <w:rPr>
          <w:rFonts w:hint="eastAsia" w:ascii="仿宋_GB2312" w:eastAsia="仿宋_GB2312"/>
          <w:color w:val="000000" w:themeColor="text1"/>
          <w:sz w:val="32"/>
          <w:szCs w:val="32"/>
          <w:lang w:eastAsia="zh-CN"/>
          <w14:textFill>
            <w14:solidFill>
              <w14:schemeClr w14:val="tx1"/>
            </w14:solidFill>
          </w14:textFill>
        </w:rPr>
        <w:t>各申报单位</w:t>
      </w:r>
      <w:r>
        <w:rPr>
          <w:rFonts w:hint="default" w:ascii="仿宋_GB2312" w:hAnsi="仿宋_GB2312" w:eastAsia="仿宋_GB2312" w:cs="仿宋_GB2312"/>
          <w:sz w:val="32"/>
          <w:szCs w:val="32"/>
          <w:lang w:val="en-US" w:eastAsia="zh-CN"/>
        </w:rPr>
        <w:t>认真对照科技部通知中的</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要求</w:t>
      </w:r>
      <w:r>
        <w:rPr>
          <w:rFonts w:hint="eastAsia" w:ascii="仿宋_GB2312" w:eastAsia="仿宋_GB2312"/>
          <w:color w:val="000000" w:themeColor="text1"/>
          <w:sz w:val="32"/>
          <w:szCs w:val="32"/>
          <w:lang w:eastAsia="zh-CN"/>
          <w14:textFill>
            <w14:solidFill>
              <w14:schemeClr w14:val="tx1"/>
            </w14:solidFill>
          </w14:textFill>
        </w:rPr>
        <w:t>择优向我厅推荐1名人选，</w:t>
      </w:r>
      <w:r>
        <w:rPr>
          <w:rFonts w:hint="default" w:ascii="仿宋_GB2312" w:hAnsi="仿宋_GB2312" w:eastAsia="仿宋_GB2312" w:cs="仿宋_GB2312"/>
          <w:sz w:val="32"/>
          <w:szCs w:val="32"/>
          <w:lang w:val="en-US" w:eastAsia="zh-CN"/>
        </w:rPr>
        <w:t>对所推荐申报</w:t>
      </w:r>
      <w:r>
        <w:rPr>
          <w:rFonts w:hint="eastAsia" w:ascii="仿宋_GB2312" w:hAnsi="仿宋_GB2312" w:eastAsia="仿宋_GB2312" w:cs="仿宋_GB2312"/>
          <w:sz w:val="32"/>
          <w:szCs w:val="32"/>
          <w:lang w:val="en-US" w:eastAsia="zh-CN"/>
        </w:rPr>
        <w:t>材料</w:t>
      </w:r>
      <w:r>
        <w:rPr>
          <w:rFonts w:hint="default" w:ascii="仿宋_GB2312" w:hAnsi="仿宋_GB2312" w:eastAsia="仿宋_GB2312" w:cs="仿宋_GB2312"/>
          <w:sz w:val="32"/>
          <w:szCs w:val="32"/>
          <w:lang w:val="en-US" w:eastAsia="zh-CN"/>
        </w:rPr>
        <w:t>的真实性</w:t>
      </w:r>
      <w:r>
        <w:rPr>
          <w:rFonts w:hint="eastAsia" w:ascii="仿宋_GB2312" w:hAnsi="仿宋_GB2312" w:eastAsia="仿宋_GB2312" w:cs="仿宋_GB2312"/>
          <w:sz w:val="32"/>
          <w:szCs w:val="32"/>
          <w:lang w:val="en-US" w:eastAsia="zh-CN"/>
        </w:rPr>
        <w:t>、完整性与合规性</w:t>
      </w:r>
      <w:r>
        <w:rPr>
          <w:rFonts w:hint="default" w:ascii="仿宋_GB2312" w:hAnsi="仿宋_GB2312" w:eastAsia="仿宋_GB2312" w:cs="仿宋_GB2312"/>
          <w:sz w:val="32"/>
          <w:szCs w:val="32"/>
          <w:lang w:val="en-US" w:eastAsia="zh-CN"/>
        </w:rPr>
        <w:t>负责，不得填报涉密或敏感内容。我厅对申报材料进行审核、汇总，研究确定最终推荐名单。</w:t>
      </w:r>
    </w:p>
    <w:p w14:paraId="2B2594A8">
      <w:pPr>
        <w:keepNext w:val="0"/>
        <w:keepLines w:val="0"/>
        <w:pageBreakBefore w:val="0"/>
        <w:widowControl w:val="0"/>
        <w:kinsoku/>
        <w:wordWrap/>
        <w:overflowPunct/>
        <w:topLinePunct w:val="0"/>
        <w:autoSpaceDE/>
        <w:autoSpaceDN/>
        <w:bidi w:val="0"/>
        <w:adjustRightInd/>
        <w:snapToGrid/>
        <w:spacing w:line="600" w:lineRule="exact"/>
        <w:ind w:right="0" w:rightChars="0" w:firstLine="655"/>
        <w:jc w:val="both"/>
        <w:textAlignment w:val="auto"/>
        <w:outlineLvl w:val="9"/>
        <w:rPr>
          <w:rFonts w:hint="eastAsia" w:ascii="黑体" w:hAnsi="黑体" w:eastAsia="黑体" w:cs="黑体"/>
          <w:sz w:val="32"/>
          <w:szCs w:val="32"/>
          <w:lang w:val="en-US" w:eastAsia="zh-CN"/>
        </w:rPr>
        <w:sectPr>
          <w:pgSz w:w="11906" w:h="16838"/>
          <w:pgMar w:top="2098" w:right="1531" w:bottom="1531" w:left="1531" w:header="851" w:footer="992" w:gutter="0"/>
          <w:pgNumType w:fmt="numberInDash"/>
          <w:cols w:space="0" w:num="1"/>
          <w:rtlGutter w:val="0"/>
          <w:docGrid w:type="lines" w:linePitch="312" w:charSpace="0"/>
        </w:sectPr>
      </w:pPr>
    </w:p>
    <w:p w14:paraId="1BC042EF">
      <w:pPr>
        <w:keepNext w:val="0"/>
        <w:keepLines w:val="0"/>
        <w:pageBreakBefore w:val="0"/>
        <w:widowControl w:val="0"/>
        <w:kinsoku/>
        <w:wordWrap/>
        <w:overflowPunct/>
        <w:topLinePunct w:val="0"/>
        <w:autoSpaceDE/>
        <w:autoSpaceDN/>
        <w:bidi w:val="0"/>
        <w:adjustRightInd/>
        <w:snapToGrid/>
        <w:spacing w:line="600" w:lineRule="exact"/>
        <w:ind w:right="0" w:rightChars="0" w:firstLine="655"/>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二、项目申报流程</w:t>
      </w:r>
    </w:p>
    <w:p w14:paraId="34982E5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.项目申报通过政府间科技交流项目管理平台（以下简</w:t>
      </w:r>
      <w:r>
        <w:rPr>
          <w:rFonts w:hint="eastAsia" w:ascii="仿宋_GB2312" w:hAnsi="仿宋_GB2312" w:eastAsia="仿宋_GB2312" w:cs="仿宋_GB2312"/>
          <w:sz w:val="32"/>
          <w:szCs w:val="32"/>
          <w:lang w:val="en-US" w:eastAsia="zh-CN"/>
        </w:rPr>
        <w:t>称</w:t>
      </w:r>
      <w:r>
        <w:rPr>
          <w:rFonts w:hint="default" w:ascii="仿宋_GB2312" w:hAnsi="仿宋_GB2312" w:eastAsia="仿宋_GB2312" w:cs="仿宋_GB2312"/>
          <w:sz w:val="32"/>
          <w:szCs w:val="32"/>
          <w:lang w:val="en-US" w:eastAsia="zh-CN"/>
        </w:rPr>
        <w:t>“管理平台”）进行，网址为：</w:t>
      </w:r>
      <w:r>
        <w:rPr>
          <w:rFonts w:hint="default" w:ascii="Times New Roman" w:hAnsi="Times New Roman" w:eastAsia="仿宋_GB2312" w:cs="Times New Roman"/>
          <w:sz w:val="32"/>
          <w:szCs w:val="32"/>
          <w:lang w:val="en-US" w:eastAsia="zh-CN"/>
        </w:rPr>
        <w:t>http</w:t>
      </w:r>
      <w:r>
        <w:rPr>
          <w:rFonts w:hint="eastAsia" w:ascii="Times New Roman" w:hAnsi="Times New Roman" w:eastAsia="仿宋_GB2312" w:cs="Times New Roman"/>
          <w:sz w:val="32"/>
          <w:szCs w:val="32"/>
          <w:lang w:val="en-US" w:eastAsia="zh-CN"/>
        </w:rPr>
        <w:t>s</w:t>
      </w:r>
      <w:r>
        <w:rPr>
          <w:rFonts w:hint="default" w:ascii="Times New Roman" w:hAnsi="Times New Roman" w:eastAsia="仿宋_GB2312" w:cs="Times New Roman"/>
          <w:sz w:val="32"/>
          <w:szCs w:val="32"/>
          <w:lang w:val="en-US" w:eastAsia="zh-CN"/>
        </w:rPr>
        <w:t>://step.cstec.org.cn/</w:t>
      </w:r>
      <w:r>
        <w:rPr>
          <w:rFonts w:hint="default" w:ascii="仿宋_GB2312" w:hAnsi="仿宋_GB2312" w:eastAsia="仿宋_GB2312" w:cs="仿宋_GB2312"/>
          <w:sz w:val="32"/>
          <w:szCs w:val="32"/>
          <w:lang w:val="en-US" w:eastAsia="zh-CN"/>
        </w:rPr>
        <w:t>。申报单位在平台注册账号，经我厅审核后，可进行申报（申报流程见附件2）。</w:t>
      </w:r>
    </w:p>
    <w:p w14:paraId="759AE842">
      <w:pPr>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2.申报单位由管理平台下载文件，在线填报后上传，所需上传材料如下：（1）项目申报书（盖章后扫描P</w:t>
      </w:r>
      <w:r>
        <w:rPr>
          <w:rFonts w:hint="default" w:ascii="仿宋_GB2312" w:hAnsi="仿宋_GB2312" w:eastAsia="仿宋_GB2312" w:cs="仿宋_GB2312"/>
          <w:sz w:val="32"/>
          <w:szCs w:val="32"/>
          <w:lang w:val="en-US" w:eastAsia="zh-CN"/>
        </w:rPr>
        <w:t>DF、doc/docx</w:t>
      </w:r>
      <w:r>
        <w:rPr>
          <w:rFonts w:hint="eastAsia" w:ascii="仿宋_GB2312" w:hAnsi="仿宋_GB2312" w:eastAsia="仿宋_GB2312" w:cs="仿宋_GB2312"/>
          <w:sz w:val="32"/>
          <w:szCs w:val="32"/>
          <w:lang w:val="en-US" w:eastAsia="zh-CN"/>
        </w:rPr>
        <w:t>格式电子版各1份）；（2）项目信息表（</w:t>
      </w:r>
      <w:r>
        <w:rPr>
          <w:rFonts w:hint="default" w:ascii="仿宋_GB2312" w:hAnsi="仿宋_GB2312" w:eastAsia="仿宋_GB2312" w:cs="仿宋_GB2312"/>
          <w:sz w:val="32"/>
          <w:szCs w:val="32"/>
          <w:lang w:val="en-US" w:eastAsia="zh-CN"/>
        </w:rPr>
        <w:t>EXCEL</w:t>
      </w:r>
      <w:r>
        <w:rPr>
          <w:rFonts w:hint="eastAsia" w:ascii="仿宋_GB2312" w:hAnsi="仿宋_GB2312" w:eastAsia="仿宋_GB2312" w:cs="仿宋_GB2312"/>
          <w:sz w:val="32"/>
          <w:szCs w:val="32"/>
          <w:lang w:val="en-US" w:eastAsia="zh-CN"/>
        </w:rPr>
        <w:t xml:space="preserve">格式电子版1份）；（3）申请人中英文简历（PDF格式、doc/docx格式电子版各1份）。  </w:t>
      </w:r>
    </w:p>
    <w:p w14:paraId="38DBC7C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三、项目申报对口业务部门咨询电话 </w:t>
      </w:r>
    </w:p>
    <w:p w14:paraId="7DD585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省对外科技交流中心联系人：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林清</w:t>
      </w:r>
    </w:p>
    <w:p w14:paraId="4288EE9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0591-87859586</w:t>
      </w:r>
    </w:p>
    <w:p w14:paraId="715679A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地址：福州市湖东路7号4楼</w:t>
      </w:r>
    </w:p>
    <w:p w14:paraId="492CB00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省科技厅对外合作处联系人：杜文霞</w:t>
      </w:r>
    </w:p>
    <w:p w14:paraId="618B414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联系电话：0591-87882339</w:t>
      </w:r>
    </w:p>
    <w:p w14:paraId="12771A6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中国科学技术交流中心 </w:t>
      </w:r>
      <w:r>
        <w:rPr>
          <w:rFonts w:hint="eastAsia" w:ascii="仿宋_GB2312" w:hAnsi="仿宋_GB2312" w:eastAsia="仿宋_GB2312" w:cs="仿宋_GB2312"/>
          <w:sz w:val="32"/>
          <w:szCs w:val="32"/>
          <w:lang w:val="en-US" w:eastAsia="zh-CN"/>
        </w:rPr>
        <w:t xml:space="preserve">李欣 吴文谦 </w:t>
      </w:r>
    </w:p>
    <w:p w14:paraId="528A289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lang w:val="en-US" w:eastAsia="zh-CN"/>
        </w:rPr>
        <w:t>010-68598013</w:t>
      </w:r>
    </w:p>
    <w:p w14:paraId="120C77FD">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仿宋_GB2312" w:hAnsi="仿宋_GB2312" w:eastAsia="仿宋_GB2312" w:cs="仿宋_GB2312"/>
          <w:sz w:val="32"/>
          <w:szCs w:val="32"/>
          <w:lang w:val="en-US" w:eastAsia="zh-CN"/>
        </w:rPr>
        <w:t>电子邮箱：</w:t>
      </w:r>
      <w:r>
        <w:rPr>
          <w:rFonts w:hint="eastAsia" w:ascii="Times New Roman" w:hAnsi="Times New Roman" w:eastAsia="仿宋_GB2312" w:cs="Times New Roman"/>
          <w:sz w:val="32"/>
          <w:szCs w:val="32"/>
          <w:lang w:val="en-US" w:eastAsia="zh-CN"/>
        </w:rPr>
        <w:t>lix@cstec.org.cn</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meida@cstec.org.cn</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p>
    <w:p w14:paraId="4BDD7CF2">
      <w:pPr>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 xml:space="preserve"> </w:t>
      </w:r>
    </w:p>
    <w:p w14:paraId="31029205">
      <w:pPr>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both"/>
        <w:textAlignment w:val="auto"/>
        <w:outlineLvl w:val="9"/>
        <w:rPr>
          <w:rFonts w:hint="default" w:ascii="仿宋_GB2312" w:hAnsi="仿宋_GB2312" w:eastAsia="仿宋_GB2312" w:cs="仿宋_GB2312"/>
          <w:sz w:val="32"/>
          <w:szCs w:val="32"/>
          <w:lang w:val="en-US" w:eastAsia="zh-CN"/>
        </w:rPr>
      </w:pPr>
      <w:r>
        <w:rPr>
          <w:rFonts w:hint="eastAsia" w:ascii="仿宋_GB2312" w:eastAsia="仿宋_GB2312"/>
          <w:color w:val="000000" w:themeColor="text1"/>
          <w:sz w:val="32"/>
          <w:szCs w:val="32"/>
          <w:lang w:eastAsia="zh-CN"/>
          <w14:textFill>
            <w14:solidFill>
              <w14:schemeClr w14:val="tx1"/>
            </w14:solidFill>
          </w14:textFill>
        </w:rPr>
        <w:t>附件：</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科技部国际合作司关于征集</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年度“中</w:t>
      </w:r>
      <w:r>
        <w:rPr>
          <w:rFonts w:hint="eastAsia" w:ascii="仿宋_GB2312" w:hAnsi="仿宋_GB2312" w:eastAsia="仿宋_GB2312" w:cs="仿宋_GB2312"/>
          <w:color w:val="000000" w:themeColor="text1"/>
          <w:sz w:val="32"/>
          <w:szCs w:val="32"/>
          <w:lang w:eastAsia="zh-CN"/>
          <w14:textFill>
            <w14:solidFill>
              <w14:schemeClr w14:val="tx1"/>
            </w14:solidFill>
          </w14:textFill>
        </w:rPr>
        <w:t>国—加拿大</w:t>
      </w:r>
      <w:r>
        <w:rPr>
          <w:rFonts w:hint="eastAsia" w:ascii="仿宋_GB2312" w:hAnsi="仿宋_GB2312" w:eastAsia="仿宋_GB2312" w:cs="仿宋_GB2312"/>
          <w:color w:val="000000" w:themeColor="text1"/>
          <w:sz w:val="32"/>
          <w:szCs w:val="32"/>
          <w14:textFill>
            <w14:solidFill>
              <w14:schemeClr w14:val="tx1"/>
            </w14:solidFill>
          </w14:textFill>
        </w:rPr>
        <w:t>青年科学家交流计划”赴</w:t>
      </w:r>
      <w:r>
        <w:rPr>
          <w:rFonts w:hint="eastAsia" w:ascii="仿宋_GB2312" w:hAnsi="仿宋_GB2312" w:eastAsia="仿宋_GB2312" w:cs="仿宋_GB2312"/>
          <w:color w:val="000000" w:themeColor="text1"/>
          <w:sz w:val="32"/>
          <w:szCs w:val="32"/>
          <w:lang w:eastAsia="zh-CN"/>
          <w14:textFill>
            <w14:solidFill>
              <w14:schemeClr w14:val="tx1"/>
            </w14:solidFill>
          </w14:textFill>
        </w:rPr>
        <w:t>加人选</w:t>
      </w:r>
      <w:r>
        <w:rPr>
          <w:rFonts w:hint="eastAsia" w:ascii="仿宋_GB2312" w:hAnsi="仿宋_GB2312" w:eastAsia="仿宋_GB2312" w:cs="仿宋_GB2312"/>
          <w:color w:val="000000" w:themeColor="text1"/>
          <w:sz w:val="32"/>
          <w:szCs w:val="32"/>
          <w14:textFill>
            <w14:solidFill>
              <w14:schemeClr w14:val="tx1"/>
            </w14:solidFill>
          </w14:textFill>
        </w:rPr>
        <w:t>的通知</w:t>
      </w:r>
    </w:p>
    <w:p w14:paraId="02F6FC23">
      <w:pPr>
        <w:keepNext w:val="0"/>
        <w:keepLines w:val="0"/>
        <w:pageBreakBefore w:val="0"/>
        <w:widowControl w:val="0"/>
        <w:kinsoku/>
        <w:wordWrap/>
        <w:overflowPunct/>
        <w:topLinePunct w:val="0"/>
        <w:autoSpaceDE/>
        <w:autoSpaceDN/>
        <w:bidi w:val="0"/>
        <w:adjustRightInd/>
        <w:snapToGrid/>
        <w:spacing w:line="600" w:lineRule="exact"/>
        <w:ind w:left="1916" w:leftChars="760" w:right="0" w:rightChars="0" w:hanging="320" w:hangingChars="1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线上</w:t>
      </w:r>
      <w:r>
        <w:rPr>
          <w:rFonts w:hint="default" w:ascii="仿宋_GB2312" w:hAnsi="仿宋_GB2312" w:eastAsia="仿宋_GB2312" w:cs="仿宋_GB2312"/>
          <w:sz w:val="32"/>
          <w:szCs w:val="32"/>
          <w:lang w:val="en-US" w:eastAsia="zh-CN"/>
        </w:rPr>
        <w:t>申报流程</w:t>
      </w:r>
    </w:p>
    <w:p w14:paraId="7FDC10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3.项目申报书</w:t>
      </w:r>
    </w:p>
    <w:p w14:paraId="69080C7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4.项目信息表</w:t>
      </w:r>
    </w:p>
    <w:p w14:paraId="2852A606">
      <w:pPr>
        <w:keepNext w:val="0"/>
        <w:keepLines w:val="0"/>
        <w:pageBreakBefore w:val="0"/>
        <w:widowControl w:val="0"/>
        <w:kinsoku/>
        <w:wordWrap/>
        <w:overflowPunct/>
        <w:topLinePunct w:val="0"/>
        <w:autoSpaceDE/>
        <w:autoSpaceDN/>
        <w:bidi w:val="0"/>
        <w:adjustRightInd/>
        <w:snapToGrid/>
        <w:spacing w:line="600" w:lineRule="exact"/>
        <w:ind w:left="1598" w:leftChars="304" w:right="0" w:rightChars="0" w:hanging="960" w:hangingChars="3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1590730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eastAsia="zh-CN"/>
          <w14:textFill>
            <w14:solidFill>
              <w14:schemeClr w14:val="tx1"/>
            </w14:solidFill>
          </w14:textFill>
        </w:rPr>
      </w:pPr>
    </w:p>
    <w:p w14:paraId="23F5BAB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eastAsia="zh-CN"/>
          <w14:textFill>
            <w14:solidFill>
              <w14:schemeClr w14:val="tx1"/>
            </w14:solidFill>
          </w14:textFill>
        </w:rPr>
      </w:pPr>
    </w:p>
    <w:p w14:paraId="0BA7F874">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福建省科学技术厅</w:t>
      </w:r>
    </w:p>
    <w:p w14:paraId="38DD9F21">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　　　　　　　　　　　　　　　　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lang w:eastAsia="zh-CN"/>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lang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19</w:t>
      </w:r>
      <w:r>
        <w:rPr>
          <w:rFonts w:hint="eastAsia" w:ascii="仿宋_GB2312" w:eastAsia="仿宋_GB2312"/>
          <w:color w:val="000000" w:themeColor="text1"/>
          <w:sz w:val="32"/>
          <w:szCs w:val="32"/>
          <w:lang w:eastAsia="zh-CN"/>
          <w14:textFill>
            <w14:solidFill>
              <w14:schemeClr w14:val="tx1"/>
            </w14:solidFill>
          </w14:textFill>
        </w:rPr>
        <w:t>日</w:t>
      </w:r>
    </w:p>
    <w:p w14:paraId="387748C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14:paraId="66F4FA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p>
    <w:p w14:paraId="092209E9">
      <w:pPr>
        <w:keepLines w:val="0"/>
        <w:pageBreakBefore w:val="0"/>
        <w:kinsoku/>
        <w:wordWrap/>
        <w:overflowPunct/>
        <w:topLinePunct w:val="0"/>
        <w:autoSpaceDE/>
        <w:autoSpaceDN/>
        <w:bidi w:val="0"/>
        <w:adjustRightInd/>
        <w:snapToGrid/>
        <w:spacing w:line="600" w:lineRule="exact"/>
        <w:textAlignment w:val="auto"/>
      </w:pPr>
    </w:p>
    <w:p w14:paraId="3D2980C3">
      <w:pPr>
        <w:keepLines w:val="0"/>
        <w:pageBreakBefore w:val="0"/>
        <w:kinsoku/>
        <w:wordWrap/>
        <w:overflowPunct/>
        <w:topLinePunct w:val="0"/>
        <w:autoSpaceDE/>
        <w:autoSpaceDN/>
        <w:bidi w:val="0"/>
        <w:adjustRightInd/>
        <w:snapToGrid/>
        <w:spacing w:line="600" w:lineRule="exact"/>
        <w:textAlignment w:val="auto"/>
      </w:pPr>
    </w:p>
    <w:p w14:paraId="306EAF1C">
      <w:pPr>
        <w:keepLines w:val="0"/>
        <w:pageBreakBefore w:val="0"/>
        <w:kinsoku/>
        <w:wordWrap/>
        <w:overflowPunct/>
        <w:topLinePunct w:val="0"/>
        <w:autoSpaceDE/>
        <w:autoSpaceDN/>
        <w:bidi w:val="0"/>
        <w:adjustRightInd/>
        <w:snapToGrid/>
        <w:spacing w:line="600" w:lineRule="exact"/>
        <w:textAlignment w:val="auto"/>
      </w:pPr>
    </w:p>
    <w:p w14:paraId="42C8C5A1">
      <w:pPr>
        <w:keepLines w:val="0"/>
        <w:pageBreakBefore w:val="0"/>
        <w:kinsoku/>
        <w:wordWrap/>
        <w:overflowPunct/>
        <w:topLinePunct w:val="0"/>
        <w:autoSpaceDE/>
        <w:autoSpaceDN/>
        <w:bidi w:val="0"/>
        <w:adjustRightInd/>
        <w:snapToGrid/>
        <w:spacing w:line="600" w:lineRule="exact"/>
        <w:textAlignment w:val="auto"/>
      </w:pPr>
    </w:p>
    <w:p w14:paraId="7CE3F8A0">
      <w:pPr>
        <w:pStyle w:val="2"/>
        <w:keepLines w:val="0"/>
        <w:pageBreakBefore w:val="0"/>
        <w:kinsoku/>
        <w:wordWrap/>
        <w:overflowPunct/>
        <w:topLinePunct w:val="0"/>
        <w:autoSpaceDE/>
        <w:autoSpaceDN/>
        <w:bidi w:val="0"/>
        <w:adjustRightInd/>
        <w:snapToGrid/>
        <w:spacing w:line="600" w:lineRule="exact"/>
        <w:textAlignment w:val="auto"/>
      </w:pPr>
    </w:p>
    <w:p w14:paraId="5841A3F6">
      <w:pPr>
        <w:keepLines w:val="0"/>
        <w:pageBreakBefore w:val="0"/>
        <w:kinsoku/>
        <w:wordWrap/>
        <w:overflowPunct/>
        <w:topLinePunct w:val="0"/>
        <w:autoSpaceDE/>
        <w:autoSpaceDN/>
        <w:bidi w:val="0"/>
        <w:adjustRightInd/>
        <w:snapToGrid/>
        <w:spacing w:line="600" w:lineRule="exact"/>
        <w:textAlignment w:val="auto"/>
      </w:pPr>
    </w:p>
    <w:p w14:paraId="6B642AB7">
      <w:pPr>
        <w:pStyle w:val="2"/>
        <w:keepLines w:val="0"/>
        <w:pageBreakBefore w:val="0"/>
        <w:kinsoku/>
        <w:wordWrap/>
        <w:overflowPunct/>
        <w:topLinePunct w:val="0"/>
        <w:autoSpaceDE/>
        <w:autoSpaceDN/>
        <w:bidi w:val="0"/>
        <w:adjustRightInd/>
        <w:snapToGrid/>
        <w:spacing w:line="600" w:lineRule="exact"/>
        <w:textAlignment w:val="auto"/>
      </w:pPr>
    </w:p>
    <w:p w14:paraId="036A8E62"/>
    <w:p w14:paraId="52338461"/>
    <w:p w14:paraId="38937C9C"/>
    <w:p w14:paraId="0ED342BB"/>
    <w:p w14:paraId="76279EF5"/>
    <w:p w14:paraId="08DCBB80"/>
    <w:p w14:paraId="21B77D77"/>
    <w:p w14:paraId="26DC962B"/>
    <w:p w14:paraId="0649ED45"/>
    <w:p w14:paraId="7F6122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4744D54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C39E8B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14877A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科技部国际合作司关于征集202</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5</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年度</w:t>
      </w:r>
    </w:p>
    <w:p w14:paraId="27DB90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“中</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国—加拿大</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青年科学家交流计划”</w:t>
      </w:r>
    </w:p>
    <w:p w14:paraId="6A1235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赴</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加人选</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的通知</w:t>
      </w:r>
    </w:p>
    <w:p w14:paraId="7C89FCC6">
      <w:pPr>
        <w:ind w:firstLine="640" w:firstLineChars="200"/>
        <w:rPr>
          <w:rFonts w:hint="eastAsia" w:ascii="方正仿宋_GBK" w:hAnsi="方正仿宋_GBK" w:eastAsia="方正仿宋_GBK" w:cs="方正仿宋_GBK"/>
          <w:sz w:val="32"/>
          <w:szCs w:val="32"/>
        </w:rPr>
      </w:pPr>
    </w:p>
    <w:p w14:paraId="731540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长期稳定的中加科技创新合作伙伴关系，促进中国和加拿大青年科学家之间的交流和了解，科技部国际合作司拟启动2025年度“中国—加拿大青年科学家交流计划”项目征集工作。根据该计划，拟选派18名中国青年科学家于2025年10月31日前赴加拿大科研机构及高校等从事研究访问工作，为期12周，每位中国科学家访问期间可赴不超过3个城市。</w:t>
      </w:r>
    </w:p>
    <w:p w14:paraId="687D7F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本计划中方主管部门为科技部国际合作司，执行管理机构为中国科学技术交流中心（以下简称“交流中心”），组织推荐部门为各省、自治区、直辖市、计划单列市科技厅（委、办、局）。</w:t>
      </w:r>
    </w:p>
    <w:p w14:paraId="5A22CA99">
      <w:pPr>
        <w:rPr>
          <w:rFonts w:hint="eastAsia" w:ascii="黑体" w:hAnsi="黑体" w:eastAsia="黑体" w:cs="黑体"/>
          <w:sz w:val="32"/>
          <w:szCs w:val="32"/>
        </w:rPr>
      </w:pPr>
      <w:r>
        <w:rPr>
          <w:rFonts w:hint="eastAsia" w:ascii="黑体" w:hAnsi="黑体" w:eastAsia="黑体" w:cs="黑体"/>
          <w:sz w:val="32"/>
          <w:szCs w:val="32"/>
        </w:rPr>
        <w:t xml:space="preserve">    一、申报要求</w:t>
      </w:r>
    </w:p>
    <w:p w14:paraId="2284DC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（一）申报优先领域为农业、卫生健康、食品科学和环境科学，其他领域也可申报。</w:t>
      </w:r>
    </w:p>
    <w:p w14:paraId="16F0A9D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（二）申报单位为在中国境内注册的科研院所、高校和高新技术企业等，具备独立法人资格。</w:t>
      </w:r>
    </w:p>
    <w:p w14:paraId="295DC9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w:t>
      </w:r>
      <w:r>
        <w:rPr>
          <w:rFonts w:hint="eastAsia" w:ascii="仿宋_GB2312" w:hAnsi="仿宋_GB2312" w:eastAsia="仿宋_GB2312" w:cs="仿宋_GB2312"/>
          <w:b w:val="0"/>
          <w:bCs w:val="0"/>
          <w:sz w:val="32"/>
          <w:szCs w:val="32"/>
        </w:rPr>
        <w:t>每家单位限申报1名人选，</w:t>
      </w:r>
      <w:r>
        <w:rPr>
          <w:rFonts w:hint="eastAsia" w:ascii="仿宋_GB2312" w:hAnsi="仿宋_GB2312" w:eastAsia="仿宋_GB2312" w:cs="仿宋_GB2312"/>
          <w:sz w:val="32"/>
          <w:szCs w:val="32"/>
        </w:rPr>
        <w:t>要求：中国籍，年龄在45周岁以下（1980年1月1日及以后出生）；副高及以上职称或博士毕业满3年，业务能力突出；英语沟通能力强，具有国际科技合作经验。申报单位应对申报材料的真实性、完整性与合规性负责。</w:t>
      </w:r>
    </w:p>
    <w:p w14:paraId="6C852E77">
      <w:pPr>
        <w:rPr>
          <w:rFonts w:hint="eastAsia" w:ascii="黑体" w:hAnsi="黑体" w:eastAsia="黑体" w:cs="黑体"/>
          <w:sz w:val="32"/>
          <w:szCs w:val="32"/>
        </w:rPr>
      </w:pPr>
      <w:r>
        <w:rPr>
          <w:rFonts w:hint="eastAsia" w:ascii="黑体" w:hAnsi="黑体" w:eastAsia="黑体" w:cs="黑体"/>
          <w:sz w:val="32"/>
          <w:szCs w:val="32"/>
        </w:rPr>
        <w:t xml:space="preserve">    二、资助经费</w:t>
      </w:r>
    </w:p>
    <w:p w14:paraId="60996F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（一）交流中心资助每名科学家6万元人民币，用于签证费、国际旅费及保险、在加拿大研究访问期间的食宿、城市间交通等费用，如有不足，其余经费由派出单位自筹。</w:t>
      </w:r>
    </w:p>
    <w:p w14:paraId="266750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（二）资助经费一次性拨付给派出单位，派出单位需提供增值税普通发票，原则上不计提管理费。</w:t>
      </w:r>
    </w:p>
    <w:p w14:paraId="0A4F656A">
      <w:pPr>
        <w:rPr>
          <w:rFonts w:hint="eastAsia" w:ascii="黑体" w:hAnsi="黑体" w:eastAsia="黑体" w:cs="黑体"/>
          <w:sz w:val="32"/>
          <w:szCs w:val="32"/>
        </w:rPr>
      </w:pPr>
      <w:r>
        <w:rPr>
          <w:rFonts w:hint="eastAsia" w:ascii="黑体" w:hAnsi="黑体" w:eastAsia="黑体" w:cs="黑体"/>
          <w:sz w:val="32"/>
          <w:szCs w:val="32"/>
        </w:rPr>
        <w:t xml:space="preserve">    三、申报与受理</w:t>
      </w:r>
    </w:p>
    <w:p w14:paraId="550154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（一）申报单位需与加拿大合作单位达成合作意向，在申报前充分与加方沟通协调，双方共同制定详细访问计划，包括访问时间、访问人员及交流内容等。</w:t>
      </w:r>
    </w:p>
    <w:p w14:paraId="0D326F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报通过政府间科技交流项目管理平台（以下简称“管理平台”）进行，网址为：https://step.cstec.org.cn/。组织推荐部门需联系交流中心申请账号。申报单位在管理平台注册账号，经组织推荐部门登录已申请账号并审核后，可进行申报（申报流程见附件1）。</w:t>
      </w:r>
    </w:p>
    <w:p w14:paraId="0ED5B2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（三）申报单位由管理平台下载文件，在线填报后上传，所需上传材料如下：</w:t>
      </w:r>
    </w:p>
    <w:p w14:paraId="246CE52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1.项目申报书（盖章后扫描PDF、doc/docx格式电子版各1份）；</w:t>
      </w:r>
    </w:p>
    <w:p w14:paraId="717E963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2.项目信息表（EXCEL格式电子版1份）；</w:t>
      </w:r>
    </w:p>
    <w:p w14:paraId="79E649E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3.申请人中文简历（PDF格式、doc/docx格式电子版各1份）。</w:t>
      </w:r>
    </w:p>
    <w:p w14:paraId="0ED0A1ED">
      <w:pPr>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xml:space="preserve">    （四）组织推荐部门需登录已申请账号对申报单位材料进行预审查，</w:t>
      </w:r>
      <w:r>
        <w:rPr>
          <w:rFonts w:hint="eastAsia" w:ascii="仿宋_GB2312" w:hAnsi="仿宋_GB2312" w:eastAsia="仿宋_GB2312" w:cs="仿宋_GB2312"/>
          <w:b w:val="0"/>
          <w:bCs w:val="0"/>
          <w:sz w:val="32"/>
          <w:szCs w:val="32"/>
        </w:rPr>
        <w:t>每个组织推荐部门推荐赴加拿大人选原则上不超过3人。</w:t>
      </w:r>
    </w:p>
    <w:p w14:paraId="4E33EAA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（五）即日起申报，截止日期为2025年7月10日，逾期系统关闭，将无法受理。</w:t>
      </w:r>
    </w:p>
    <w:p w14:paraId="7522B2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（六）交流中心对申报材料进行形式审查，并组织专家对通过形式审查的人选开展评审，并向科技部国际合作司报送评审结果，审核确定入选人员名单。</w:t>
      </w:r>
    </w:p>
    <w:p w14:paraId="0776911B">
      <w:pPr>
        <w:rPr>
          <w:rFonts w:hint="eastAsia" w:ascii="黑体" w:hAnsi="黑体" w:eastAsia="黑体" w:cs="黑体"/>
          <w:sz w:val="32"/>
          <w:szCs w:val="32"/>
        </w:rPr>
      </w:pPr>
      <w:r>
        <w:rPr>
          <w:rFonts w:hint="eastAsia" w:ascii="黑体" w:hAnsi="黑体" w:eastAsia="黑体" w:cs="黑体"/>
          <w:sz w:val="32"/>
          <w:szCs w:val="32"/>
        </w:rPr>
        <w:t xml:space="preserve">    四、立项与执行</w:t>
      </w:r>
    </w:p>
    <w:p w14:paraId="55A263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（一）交流中心将通过管理平台发送“入选人员名单”，未入选人员不再另行通知。</w:t>
      </w:r>
    </w:p>
    <w:p w14:paraId="2BBC148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（二）交流中心与申报单位签署协议，在科学家获取签证，申报单位提供发票后，向其一次性拨付资助经费。</w:t>
      </w:r>
    </w:p>
    <w:p w14:paraId="572EE4D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（三）入选人员须在2026年1月31日前完成访问任务，并在交流结束10个工作日内提交出访总结。</w:t>
      </w:r>
    </w:p>
    <w:p w14:paraId="0BE1B6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（四）出访总结要求</w:t>
      </w:r>
    </w:p>
    <w:p w14:paraId="54ABE3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 文字材料不少于5000字；</w:t>
      </w:r>
    </w:p>
    <w:p w14:paraId="3C9192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10张以上分辨率大于1280x720的科研交流记录照片；</w:t>
      </w:r>
    </w:p>
    <w:p w14:paraId="015430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 8分钟以上时长、1080P以上清晰度的科研交流记录视频；</w:t>
      </w:r>
    </w:p>
    <w:p w14:paraId="4823B4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 出入境信息页，包括签证页复印件和出入境记录复印件；</w:t>
      </w:r>
    </w:p>
    <w:p w14:paraId="3B707B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 经费使用决算表。</w:t>
      </w:r>
    </w:p>
    <w:p w14:paraId="465E1149">
      <w:pPr>
        <w:rPr>
          <w:rFonts w:hint="eastAsia" w:ascii="黑体" w:hAnsi="黑体" w:eastAsia="黑体" w:cs="黑体"/>
          <w:sz w:val="32"/>
          <w:szCs w:val="32"/>
        </w:rPr>
      </w:pPr>
      <w:r>
        <w:rPr>
          <w:rFonts w:hint="eastAsia" w:ascii="黑体" w:hAnsi="黑体" w:eastAsia="黑体" w:cs="黑体"/>
          <w:sz w:val="32"/>
          <w:szCs w:val="32"/>
        </w:rPr>
        <w:t xml:space="preserve">    五、其他事项</w:t>
      </w:r>
    </w:p>
    <w:p w14:paraId="1033EC9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获资助的科学家应认真执行交流项目，确保访问取得实效。若确因不可抗力未能按计划执行，申请人须及时向本单位和交流中心报告相关情况，并退还已拨付费用。如发现申报单位存在弄虚作假、滥用经费、敷衍结题等情况，将记入不良信用记录，三年内不得申请此类项目。</w:t>
      </w:r>
    </w:p>
    <w:p w14:paraId="5ED1C6F1">
      <w:pPr>
        <w:rPr>
          <w:rFonts w:hint="eastAsia" w:ascii="黑体" w:hAnsi="黑体" w:eastAsia="黑体" w:cs="黑体"/>
          <w:sz w:val="32"/>
          <w:szCs w:val="32"/>
        </w:rPr>
      </w:pPr>
      <w:r>
        <w:rPr>
          <w:rFonts w:hint="eastAsia" w:ascii="黑体" w:hAnsi="黑体" w:eastAsia="黑体" w:cs="黑体"/>
          <w:sz w:val="32"/>
          <w:szCs w:val="32"/>
        </w:rPr>
        <w:t xml:space="preserve">    六、联系方式</w:t>
      </w:r>
    </w:p>
    <w:p w14:paraId="285980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申报受理：中国科学技术交流中心 李欣 吴文谦</w:t>
      </w:r>
    </w:p>
    <w:p w14:paraId="7FC038C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电话：010-68598013</w:t>
      </w:r>
    </w:p>
    <w:p w14:paraId="10E0D49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邮箱：</w:t>
      </w:r>
      <w:r>
        <w:rPr>
          <w:rFonts w:hint="eastAsia" w:ascii="仿宋_GB2312" w:hAnsi="仿宋_GB2312" w:eastAsia="仿宋_GB2312" w:cs="仿宋_GB2312"/>
          <w:color w:val="auto"/>
          <w:sz w:val="32"/>
          <w:szCs w:val="32"/>
          <w:u w:val="none"/>
        </w:rPr>
        <w:t>lix@cstec.org.cn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meida@cstec.org.cn</w:t>
      </w:r>
    </w:p>
    <w:p w14:paraId="4E85ECC7">
      <w:pPr>
        <w:rPr>
          <w:rFonts w:hint="eastAsia" w:ascii="仿宋_GB2312" w:hAnsi="仿宋_GB2312" w:eastAsia="仿宋_GB2312" w:cs="仿宋_GB2312"/>
          <w:sz w:val="32"/>
          <w:szCs w:val="32"/>
        </w:rPr>
      </w:pPr>
    </w:p>
    <w:p w14:paraId="32B6B4C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附件：1.线上申报流程</w:t>
      </w:r>
    </w:p>
    <w:p w14:paraId="516FF8F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2.项目申报书</w:t>
      </w:r>
    </w:p>
    <w:p w14:paraId="54B0B16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3.项目信息表</w:t>
      </w:r>
    </w:p>
    <w:p w14:paraId="34299C3D">
      <w:pPr>
        <w:rPr>
          <w:rFonts w:hint="eastAsia" w:ascii="仿宋_GB2312" w:hAnsi="仿宋_GB2312" w:eastAsia="仿宋_GB2312" w:cs="仿宋_GB2312"/>
          <w:sz w:val="32"/>
          <w:szCs w:val="32"/>
        </w:rPr>
      </w:pPr>
    </w:p>
    <w:p w14:paraId="6E95E175">
      <w:pPr>
        <w:ind w:left="4480" w:hanging="4480" w:hanging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科技部国际合作司</w:t>
      </w:r>
    </w:p>
    <w:p w14:paraId="2B8E0991">
      <w:pPr>
        <w:ind w:left="4800" w:hanging="4800" w:hanging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2025年6月6日</w:t>
      </w:r>
    </w:p>
    <w:p w14:paraId="62EE95BF">
      <w:pPr>
        <w:rPr>
          <w:rFonts w:hint="eastAsia" w:ascii="仿宋_GB2312" w:hAnsi="仿宋_GB2312" w:eastAsia="仿宋_GB2312" w:cs="仿宋_GB2312"/>
          <w:sz w:val="32"/>
          <w:szCs w:val="32"/>
          <w:lang w:eastAsia="zh-CN"/>
        </w:rPr>
        <w:sectPr>
          <w:footerReference r:id="rId3" w:type="default"/>
          <w:pgSz w:w="11906" w:h="16838"/>
          <w:pgMar w:top="2098" w:right="1531" w:bottom="1531" w:left="1531" w:header="851" w:footer="992" w:gutter="0"/>
          <w:pgNumType w:fmt="numberInDash" w:start="2"/>
          <w:cols w:space="0" w:num="1"/>
          <w:rtlGutter w:val="0"/>
          <w:docGrid w:type="lines" w:linePitch="312" w:charSpace="0"/>
        </w:sectPr>
      </w:pPr>
      <w:r>
        <w:rPr>
          <w:rFonts w:hint="eastAsia" w:ascii="仿宋_GB2312" w:hAnsi="仿宋_GB2312" w:eastAsia="仿宋_GB2312" w:cs="仿宋_GB2312"/>
          <w:sz w:val="32"/>
          <w:szCs w:val="32"/>
          <w:highlight w:val="none"/>
          <w:lang w:val="en-US" w:eastAsia="zh-CN"/>
        </w:rPr>
        <w:t xml:space="preserve"> </w:t>
      </w:r>
    </w:p>
    <w:p w14:paraId="260B58B3">
      <w:pPr>
        <w:numPr>
          <w:ilvl w:val="0"/>
          <w:numId w:val="0"/>
        </w:numPr>
        <w:spacing w:line="520" w:lineRule="exact"/>
        <w:ind w:left="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01B5721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pacing w:val="3"/>
          <w:sz w:val="32"/>
          <w:szCs w:val="32"/>
          <w:shd w:val="clear" w:color="auto" w:fill="FFFFFF"/>
          <w:lang w:val="en-US" w:eastAsia="zh-CN"/>
        </w:rPr>
      </w:pPr>
    </w:p>
    <w:p w14:paraId="040A8A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线上申报流程</w:t>
      </w:r>
    </w:p>
    <w:p w14:paraId="2799B7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z w:val="36"/>
          <w:szCs w:val="36"/>
          <w:lang w:eastAsia="zh-CN"/>
        </w:rPr>
      </w:pPr>
    </w:p>
    <w:p w14:paraId="7F74A45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申报平台</w:t>
      </w:r>
    </w:p>
    <w:p w14:paraId="2771DD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加拿大青年科学家交流计划项目通过政府间科技交流项目管理平台（以下简称“管理平台”，网址：http://step.cstec.org.cn/）进行线上申报。</w:t>
      </w:r>
    </w:p>
    <w:p w14:paraId="1DED0E6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帐号注册</w:t>
      </w:r>
    </w:p>
    <w:p w14:paraId="208804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（一）组织推荐部门</w:t>
      </w:r>
    </w:p>
    <w:p w14:paraId="4C17AE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组织推荐部门须联系执行管理机构（中国科学技术交流中心）开设账号。</w:t>
      </w:r>
    </w:p>
    <w:p w14:paraId="2D4F88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（二）申报单位</w:t>
      </w:r>
    </w:p>
    <w:p w14:paraId="66480A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申报单位指定专责单位注册管理员帐号，经组织推荐部门审核后生效。单位管理员帐号可根据各自情况开设子帐号供单位内部项目申报人使用。</w:t>
      </w:r>
    </w:p>
    <w:p w14:paraId="17FC3A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注册流程图见图</w:t>
      </w:r>
      <w:r>
        <w:rPr>
          <w:rFonts w:hint="eastAsia" w:ascii="仿宋_GB2312" w:hAnsi="仿宋_GB2312" w:eastAsia="仿宋_GB2312" w:cs="仿宋_GB2312"/>
          <w:sz w:val="32"/>
          <w:szCs w:val="32"/>
          <w:lang w:val="en-US" w:eastAsia="zh-CN"/>
        </w:rPr>
        <w:t>1。</w:t>
      </w:r>
    </w:p>
    <w:p w14:paraId="793C0D0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申报流程</w:t>
      </w:r>
    </w:p>
    <w:p w14:paraId="3783CA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项目申报人登录管理平台，根据要求完成项目申报信息填报后，提交本单位管理员初审；通过单位审核的有关材料，包含项目申报书（盖章后扫描</w:t>
      </w:r>
      <w:r>
        <w:rPr>
          <w:rFonts w:hint="eastAsia" w:ascii="仿宋_GB2312" w:hAnsi="仿宋_GB2312" w:eastAsia="仿宋_GB2312" w:cs="仿宋_GB2312"/>
          <w:sz w:val="32"/>
          <w:szCs w:val="32"/>
          <w:lang w:val="en-US" w:eastAsia="zh-CN"/>
        </w:rPr>
        <w:t>PDF、doc/docx格式电子版各1份</w:t>
      </w:r>
      <w:r>
        <w:rPr>
          <w:rFonts w:hint="eastAsia" w:ascii="仿宋_GB2312" w:hAnsi="仿宋_GB2312" w:eastAsia="仿宋_GB2312" w:cs="仿宋_GB2312"/>
          <w:sz w:val="32"/>
          <w:szCs w:val="32"/>
          <w:lang w:eastAsia="zh-CN"/>
        </w:rPr>
        <w:t>）、申请人中英文简历（</w:t>
      </w:r>
      <w:r>
        <w:rPr>
          <w:rFonts w:hint="eastAsia" w:ascii="仿宋_GB2312" w:hAnsi="仿宋_GB2312" w:eastAsia="仿宋_GB2312" w:cs="仿宋_GB2312"/>
          <w:sz w:val="32"/>
          <w:szCs w:val="32"/>
          <w:lang w:val="en-US" w:eastAsia="zh-CN"/>
        </w:rPr>
        <w:t>PDF格式电子版1份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项目信息表（EXCEL格式电子版1份）等</w:t>
      </w:r>
      <w:r>
        <w:rPr>
          <w:rFonts w:hint="eastAsia" w:ascii="仿宋_GB2312" w:hAnsi="仿宋_GB2312" w:eastAsia="仿宋_GB2312" w:cs="仿宋_GB2312"/>
          <w:sz w:val="32"/>
          <w:szCs w:val="32"/>
          <w:lang w:eastAsia="zh-CN"/>
        </w:rPr>
        <w:t>上传至管理平台，提交组织推荐部门复审；组织推荐部门通过管理平台完成申报材料复审后，打印项目申报书并加盖公章，电子版上传至管理平台，提交执行管理机构审核。</w:t>
      </w:r>
    </w:p>
    <w:p w14:paraId="5F5892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组织推荐部门如需修改调整申报材料，可通过管理平台进行退改处理；不予推荐的项目，组织推荐部门可在线终止。</w:t>
      </w:r>
    </w:p>
    <w:p w14:paraId="5B167E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申报流程图见图</w:t>
      </w:r>
      <w:r>
        <w:rPr>
          <w:rFonts w:hint="eastAsia" w:ascii="仿宋_GB2312" w:hAnsi="仿宋_GB2312" w:eastAsia="仿宋_GB2312" w:cs="仿宋_GB2312"/>
          <w:sz w:val="32"/>
          <w:szCs w:val="32"/>
          <w:lang w:val="en-US" w:eastAsia="zh-CN"/>
        </w:rPr>
        <w:t>2。</w:t>
      </w:r>
    </w:p>
    <w:p w14:paraId="034785F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227330</wp:posOffset>
                </wp:positionH>
                <wp:positionV relativeFrom="paragraph">
                  <wp:posOffset>398145</wp:posOffset>
                </wp:positionV>
                <wp:extent cx="342265" cy="1751965"/>
                <wp:effectExtent l="4445" t="48895" r="15240" b="8890"/>
                <wp:wrapNone/>
                <wp:docPr id="19" name="肘形连接符 19"/>
                <wp:cNvGraphicFramePr/>
                <a:graphic xmlns:a="http://schemas.openxmlformats.org/drawingml/2006/main">
                  <a:graphicData uri="http://schemas.microsoft.com/office/word/2010/wordprocessingShape">
                    <wps:wsp>
                      <wps:cNvCnPr>
                        <a:stCxn id="27" idx="1"/>
                        <a:endCxn id="29" idx="1"/>
                      </wps:cNvCnPr>
                      <wps:spPr>
                        <a:xfrm rot="-10800000" flipH="1">
                          <a:off x="0" y="0"/>
                          <a:ext cx="342265" cy="1751965"/>
                        </a:xfrm>
                        <a:prstGeom prst="bentConnector3">
                          <a:avLst>
                            <a:gd name="adj1" fmla="val 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margin-left:17.9pt;margin-top:31.35pt;height:137.95pt;width:26.95pt;rotation:11796480f;z-index:251670528;mso-width-relative:page;mso-height-relative:page;" filled="f" stroked="t" coordsize="21600,21600" o:gfxdata="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2r+QrXAAAACAEAAA8AAAAAAAAAAQAg&#10;AAAAIgAAAGRycy9kb3ducmV2LnhtbFBLAQIUABQAAAAIAIdO4kAK0UgoSAIAAHkEAAAOAAAAAAAA&#10;AAEAIAAAACYBAABkcnMvZTJvRG9jLnhtbFBLBQYAAAAABgAGAFkBAADgBQAAAAA=&#10;" adj="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998855</wp:posOffset>
                </wp:positionH>
                <wp:positionV relativeFrom="paragraph">
                  <wp:posOffset>3912235</wp:posOffset>
                </wp:positionV>
                <wp:extent cx="0" cy="361950"/>
                <wp:effectExtent l="48895" t="0" r="65405" b="0"/>
                <wp:wrapNone/>
                <wp:docPr id="20" name="直接箭头连接符 20"/>
                <wp:cNvGraphicFramePr/>
                <a:graphic xmlns:a="http://schemas.openxmlformats.org/drawingml/2006/main">
                  <a:graphicData uri="http://schemas.microsoft.com/office/word/2010/wordprocessingShape">
                    <wps:wsp>
                      <wps:cNvCnPr>
                        <a:stCxn id="25" idx="2"/>
                        <a:endCxn id="16" idx="0"/>
                      </wps:cNvCnPr>
                      <wps:spPr>
                        <a:xfrm>
                          <a:off x="0" y="0"/>
                          <a:ext cx="0" cy="3619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8.65pt;margin-top:308.05pt;height:28.5pt;width:0pt;z-index:251669504;mso-width-relative:page;mso-height-relative:page;" filled="f" stroked="t" coordsize="21600,21600" o:gfxdata="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aUagNgA&#10;AAALAQAADwAAAAAAAAABACAAAAAiAAAAZHJzL2Rvd25yZXYueG1sUEsBAhQAFAAAAAgAh07iQAlL&#10;Ex4fAgAAOgQAAA4AAAAAAAAAAQAgAAAAJwEAAGRycy9lMm9Eb2MueG1sUEsFBgAAAAAGAAYAWQEA&#10;ALg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998855</wp:posOffset>
                </wp:positionH>
                <wp:positionV relativeFrom="paragraph">
                  <wp:posOffset>3240405</wp:posOffset>
                </wp:positionV>
                <wp:extent cx="0" cy="368935"/>
                <wp:effectExtent l="48895" t="0" r="65405" b="12065"/>
                <wp:wrapNone/>
                <wp:docPr id="21" name="直接箭头连接符 21"/>
                <wp:cNvGraphicFramePr/>
                <a:graphic xmlns:a="http://schemas.openxmlformats.org/drawingml/2006/main">
                  <a:graphicData uri="http://schemas.microsoft.com/office/word/2010/wordprocessingShape">
                    <wps:wsp>
                      <wps:cNvCnPr>
                        <a:stCxn id="26" idx="2"/>
                        <a:endCxn id="25" idx="0"/>
                      </wps:cNvCnPr>
                      <wps:spPr>
                        <a:xfrm>
                          <a:off x="0" y="0"/>
                          <a:ext cx="0" cy="36893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8.65pt;margin-top:255.15pt;height:29.05pt;width:0pt;z-index:251668480;mso-width-relative:page;mso-height-relative:page;" filled="f" stroked="t" coordsize="21600,21600" o:gfxdata="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Bb1B2AAA&#10;AAsBAAAPAAAAAAAAAAEAIAAAACIAAABkcnMvZG93bnJldi54bWxQSwECFAAUAAAACACHTuJAO30j&#10;QB4CAAA6BAAADgAAAAAAAAABACAAAAAnAQAAZHJzL2Uyb0RvYy54bWxQSwUGAAAAAAYABgBZAQAA&#10;tw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998855</wp:posOffset>
                </wp:positionH>
                <wp:positionV relativeFrom="paragraph">
                  <wp:posOffset>2617470</wp:posOffset>
                </wp:positionV>
                <wp:extent cx="635" cy="266065"/>
                <wp:effectExtent l="48895" t="0" r="64770" b="635"/>
                <wp:wrapNone/>
                <wp:docPr id="22" name="直接箭头连接符 22"/>
                <wp:cNvGraphicFramePr/>
                <a:graphic xmlns:a="http://schemas.openxmlformats.org/drawingml/2006/main">
                  <a:graphicData uri="http://schemas.microsoft.com/office/word/2010/wordprocessingShape">
                    <wps:wsp>
                      <wps:cNvCnPr>
                        <a:stCxn id="27" idx="2"/>
                        <a:endCxn id="26" idx="0"/>
                      </wps:cNvCnPr>
                      <wps:spPr>
                        <a:xfrm flipH="1">
                          <a:off x="0" y="0"/>
                          <a:ext cx="635" cy="26606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78.65pt;margin-top:206.1pt;height:20.95pt;width:0.05pt;z-index:251667456;mso-width-relative:page;mso-height-relative:page;" filled="f" stroked="t" coordsize="21600,21600" o:gfxdata="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ZxE//2QAAAAsBAAAPAAAAAAAAAAEAIAAAACIAAABkcnMvZG93bnJldi54bWxQSwECFAAUAAAA&#10;CACHTuJA1X6VNSYCAABGBAAADgAAAAAAAAABACAAAAAoAQAAZHJzL2Uyb0RvYy54bWxQSwUGAAAA&#10;AAYABgBZAQAAwA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998855</wp:posOffset>
                </wp:positionH>
                <wp:positionV relativeFrom="paragraph">
                  <wp:posOffset>1472565</wp:posOffset>
                </wp:positionV>
                <wp:extent cx="635" cy="211455"/>
                <wp:effectExtent l="48895" t="0" r="64770" b="17145"/>
                <wp:wrapNone/>
                <wp:docPr id="23" name="直接箭头连接符 23"/>
                <wp:cNvGraphicFramePr/>
                <a:graphic xmlns:a="http://schemas.openxmlformats.org/drawingml/2006/main">
                  <a:graphicData uri="http://schemas.microsoft.com/office/word/2010/wordprocessingShape">
                    <wps:wsp>
                      <wps:cNvCnPr>
                        <a:stCxn id="28" idx="2"/>
                        <a:endCxn id="27" idx="0"/>
                      </wps:cNvCnPr>
                      <wps:spPr>
                        <a:xfrm>
                          <a:off x="0" y="0"/>
                          <a:ext cx="635" cy="21145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8.65pt;margin-top:115.95pt;height:16.65pt;width:0.05pt;z-index:251666432;mso-width-relative:page;mso-height-relative:page;" filled="f" stroked="t" coordsize="21600,21600" o:gfxdata="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1lw&#10;59oAAAALAQAADwAAAAAAAAABACAAAAAiAAAAZHJzL2Rvd25yZXYueG1sUEsBAhQAFAAAAAgAh07i&#10;QBz5CbIgAgAAPAQAAA4AAAAAAAAAAQAgAAAAKQEAAGRycy9lMm9Eb2MueG1sUEsFBgAAAAAGAAYA&#10;WQEAALs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998855</wp:posOffset>
                </wp:positionH>
                <wp:positionV relativeFrom="paragraph">
                  <wp:posOffset>603885</wp:posOffset>
                </wp:positionV>
                <wp:extent cx="0" cy="458470"/>
                <wp:effectExtent l="48895" t="0" r="65405" b="17780"/>
                <wp:wrapNone/>
                <wp:docPr id="24" name="直接箭头连接符 24"/>
                <wp:cNvGraphicFramePr/>
                <a:graphic xmlns:a="http://schemas.openxmlformats.org/drawingml/2006/main">
                  <a:graphicData uri="http://schemas.microsoft.com/office/word/2010/wordprocessingShape">
                    <wps:wsp>
                      <wps:cNvCnPr>
                        <a:stCxn id="29" idx="2"/>
                        <a:endCxn id="28" idx="0"/>
                      </wps:cNvCnPr>
                      <wps:spPr>
                        <a:xfrm>
                          <a:off x="0" y="0"/>
                          <a:ext cx="0" cy="4584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8.65pt;margin-top:47.55pt;height:36.1pt;width:0pt;z-index:251665408;mso-width-relative:page;mso-height-relative:page;" filled="f" stroked="t" coordsize="21600,21600" o:gfxdata="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QGsePX&#10;AAAACgEAAA8AAAAAAAAAAQAgAAAAIgAAAGRycy9kb3ducmV2LnhtbFBLAQIUABQAAAAIAIdO4kDN&#10;uDRWIQIAADoEAAAOAAAAAAAAAAEAIAAAACYBAABkcnMvZTJvRG9jLnhtbFBLBQYAAAAABgAGAFkB&#10;AAC5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379730</wp:posOffset>
                </wp:positionH>
                <wp:positionV relativeFrom="paragraph">
                  <wp:posOffset>3609340</wp:posOffset>
                </wp:positionV>
                <wp:extent cx="1238250" cy="302895"/>
                <wp:effectExtent l="6350" t="6350" r="12700" b="14605"/>
                <wp:wrapNone/>
                <wp:docPr id="25" name="流程图: 过程 25"/>
                <wp:cNvGraphicFramePr/>
                <a:graphic xmlns:a="http://schemas.openxmlformats.org/drawingml/2006/main">
                  <a:graphicData uri="http://schemas.microsoft.com/office/word/2010/wordprocessingShape">
                    <wps:wsp>
                      <wps:cNvSpPr/>
                      <wps:spPr>
                        <a:xfrm>
                          <a:off x="0" y="0"/>
                          <a:ext cx="1238250" cy="30289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1036957">
                            <w:pPr>
                              <w:jc w:val="center"/>
                              <w:rPr>
                                <w:rFonts w:hint="eastAsia" w:eastAsia="宋体"/>
                                <w:lang w:eastAsia="zh-CN"/>
                              </w:rPr>
                            </w:pPr>
                            <w:r>
                              <w:rPr>
                                <w:rFonts w:hint="eastAsia"/>
                                <w:lang w:eastAsia="zh-CN"/>
                              </w:rPr>
                              <w:t>创建申报人帐号</w:t>
                            </w:r>
                          </w:p>
                        </w:txbxContent>
                      </wps:txbx>
                      <wps:bodyPr anchor="ctr" anchorCtr="0" upright="1"/>
                    </wps:wsp>
                  </a:graphicData>
                </a:graphic>
              </wp:anchor>
            </w:drawing>
          </mc:Choice>
          <mc:Fallback>
            <w:pict>
              <v:shape id="_x0000_s1026" o:spid="_x0000_s1026" o:spt="109" type="#_x0000_t109" style="position:absolute;left:0pt;margin-left:29.9pt;margin-top:284.2pt;height:23.85pt;width:97.5pt;z-index:251663360;v-text-anchor:middle;mso-width-relative:page;mso-height-relative:page;" fillcolor="#FFFFFF" filled="t" stroked="t" coordsize="21600,21600" o:gfxdata="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rpL7bWAAAACgEAAA8AAAAAAAAAAQAgAAAAIgAAAGRycy9kb3ducmV2LnhtbFBLAQIUABQAAAAI&#10;AIdO4kAaYw1LKAIAAF4EAAAOAAAAAAAAAAEAIAAAACUBAABkcnMvZTJvRG9jLnhtbFBLBQYAAAAA&#10;BgAGAFkBAAC/BQAAAAA=&#10;">
                <v:fill on="t" focussize="0,0"/>
                <v:stroke weight="1pt" color="#000000" joinstyle="miter"/>
                <v:imagedata o:title=""/>
                <o:lock v:ext="edit" aspectratio="f"/>
                <v:textbox>
                  <w:txbxContent>
                    <w:p w14:paraId="41036957">
                      <w:pPr>
                        <w:jc w:val="center"/>
                        <w:rPr>
                          <w:rFonts w:hint="eastAsia" w:eastAsia="宋体"/>
                          <w:lang w:eastAsia="zh-CN"/>
                        </w:rPr>
                      </w:pPr>
                      <w:r>
                        <w:rPr>
                          <w:rFonts w:hint="eastAsia"/>
                          <w:lang w:eastAsia="zh-CN"/>
                        </w:rPr>
                        <w:t>创建申报人帐号</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379730</wp:posOffset>
                </wp:positionH>
                <wp:positionV relativeFrom="paragraph">
                  <wp:posOffset>2883535</wp:posOffset>
                </wp:positionV>
                <wp:extent cx="1238250" cy="356870"/>
                <wp:effectExtent l="6350" t="6350" r="12700" b="17780"/>
                <wp:wrapNone/>
                <wp:docPr id="26" name="流程图: 过程 26"/>
                <wp:cNvGraphicFramePr/>
                <a:graphic xmlns:a="http://schemas.openxmlformats.org/drawingml/2006/main">
                  <a:graphicData uri="http://schemas.microsoft.com/office/word/2010/wordprocessingShape">
                    <wps:wsp>
                      <wps:cNvSpPr/>
                      <wps:spPr>
                        <a:xfrm>
                          <a:off x="0" y="0"/>
                          <a:ext cx="1238250" cy="3568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34D7E5F">
                            <w:pPr>
                              <w:jc w:val="center"/>
                              <w:rPr>
                                <w:rFonts w:hint="eastAsia" w:eastAsia="宋体"/>
                                <w:lang w:eastAsia="zh-CN"/>
                              </w:rPr>
                            </w:pPr>
                            <w:r>
                              <w:rPr>
                                <w:rFonts w:hint="eastAsia"/>
                                <w:lang w:eastAsia="zh-CN"/>
                              </w:rPr>
                              <w:t>管理员帐号生效</w:t>
                            </w:r>
                          </w:p>
                        </w:txbxContent>
                      </wps:txbx>
                      <wps:bodyPr anchor="ctr" anchorCtr="0" upright="1"/>
                    </wps:wsp>
                  </a:graphicData>
                </a:graphic>
              </wp:anchor>
            </w:drawing>
          </mc:Choice>
          <mc:Fallback>
            <w:pict>
              <v:shape id="_x0000_s1026" o:spid="_x0000_s1026" o:spt="109" type="#_x0000_t109" style="position:absolute;left:0pt;margin-left:29.9pt;margin-top:227.05pt;height:28.1pt;width:97.5pt;z-index:251662336;v-text-anchor:middle;mso-width-relative:page;mso-height-relative:page;" fillcolor="#FFFFFF" filled="t" stroked="t" coordsize="21600,21600" o:gfxdata="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8XbQHVAAAACgEAAA8AAAAAAAAAAQAgAAAAIgAAAGRycy9kb3ducmV2LnhtbFBLAQIUABQAAAAI&#10;AIdO4kBcWt4bKQIAAF4EAAAOAAAAAAAAAAEAIAAAACQBAABkcnMvZTJvRG9jLnhtbFBLBQYAAAAA&#10;BgAGAFkBAAC/BQAAAAA=&#10;">
                <v:fill on="t" focussize="0,0"/>
                <v:stroke weight="1pt" color="#000000" joinstyle="miter"/>
                <v:imagedata o:title=""/>
                <o:lock v:ext="edit" aspectratio="f"/>
                <v:textbox>
                  <w:txbxContent>
                    <w:p w14:paraId="434D7E5F">
                      <w:pPr>
                        <w:jc w:val="center"/>
                        <w:rPr>
                          <w:rFonts w:hint="eastAsia" w:eastAsia="宋体"/>
                          <w:lang w:eastAsia="zh-CN"/>
                        </w:rPr>
                      </w:pPr>
                      <w:r>
                        <w:rPr>
                          <w:rFonts w:hint="eastAsia"/>
                          <w:lang w:eastAsia="zh-CN"/>
                        </w:rPr>
                        <w:t>管理员帐号生效</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227965</wp:posOffset>
                </wp:positionH>
                <wp:positionV relativeFrom="paragraph">
                  <wp:posOffset>1684020</wp:posOffset>
                </wp:positionV>
                <wp:extent cx="1542415" cy="933450"/>
                <wp:effectExtent l="12065" t="7620" r="26670" b="11430"/>
                <wp:wrapNone/>
                <wp:docPr id="27" name="流程图: 决策 27"/>
                <wp:cNvGraphicFramePr/>
                <a:graphic xmlns:a="http://schemas.openxmlformats.org/drawingml/2006/main">
                  <a:graphicData uri="http://schemas.microsoft.com/office/word/2010/wordprocessingShape">
                    <wps:wsp>
                      <wps:cNvSpPr/>
                      <wps:spPr>
                        <a:xfrm>
                          <a:off x="0" y="0"/>
                          <a:ext cx="1542415" cy="93345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7B09048">
                            <w:pPr>
                              <w:jc w:val="center"/>
                              <w:rPr>
                                <w:rFonts w:hint="eastAsia" w:eastAsia="宋体"/>
                                <w:lang w:eastAsia="zh-CN"/>
                              </w:rPr>
                            </w:pPr>
                            <w:r>
                              <w:rPr>
                                <w:rFonts w:hint="eastAsia"/>
                                <w:lang w:eastAsia="zh-CN"/>
                              </w:rPr>
                              <w:t>组织推荐部门审核</w:t>
                            </w:r>
                          </w:p>
                        </w:txbxContent>
                      </wps:txbx>
                      <wps:bodyPr anchor="ctr" anchorCtr="0" upright="1"/>
                    </wps:wsp>
                  </a:graphicData>
                </a:graphic>
              </wp:anchor>
            </w:drawing>
          </mc:Choice>
          <mc:Fallback>
            <w:pict>
              <v:shape id="_x0000_s1026" o:spid="_x0000_s1026" o:spt="110" type="#_x0000_t110" style="position:absolute;left:0pt;margin-left:17.95pt;margin-top:132.6pt;height:73.5pt;width:121.45pt;z-index:251661312;v-text-anchor:middle;mso-width-relative:page;mso-height-relative:page;" fillcolor="#FFFFFF" filled="t" stroked="t" coordsize="21600,21600" o:gfxdata="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r1RzdkAAAAKAQAADwAAAAAAAAABACAAAAAiAAAAZHJzL2Rvd25yZXYueG1s&#10;UEsBAhQAFAAAAAgAh07iQLkPdMowAgAAXwQAAA4AAAAAAAAAAQAgAAAAKAEAAGRycy9lMm9Eb2Mu&#10;eG1sUEsFBgAAAAAGAAYAWQEAAMoFAAAAAA==&#10;">
                <v:fill on="t" focussize="0,0"/>
                <v:stroke weight="1pt" color="#000000" joinstyle="miter"/>
                <v:imagedata o:title=""/>
                <o:lock v:ext="edit" aspectratio="f"/>
                <v:textbox>
                  <w:txbxContent>
                    <w:p w14:paraId="17B09048">
                      <w:pPr>
                        <w:jc w:val="center"/>
                        <w:rPr>
                          <w:rFonts w:hint="eastAsia" w:eastAsia="宋体"/>
                          <w:lang w:eastAsia="zh-CN"/>
                        </w:rPr>
                      </w:pPr>
                      <w:r>
                        <w:rPr>
                          <w:rFonts w:hint="eastAsia"/>
                          <w:lang w:eastAsia="zh-CN"/>
                        </w:rPr>
                        <w:t>组织推荐部门审核</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570230</wp:posOffset>
                </wp:positionH>
                <wp:positionV relativeFrom="paragraph">
                  <wp:posOffset>1062355</wp:posOffset>
                </wp:positionV>
                <wp:extent cx="857250" cy="410210"/>
                <wp:effectExtent l="6350" t="6350" r="12700" b="21590"/>
                <wp:wrapNone/>
                <wp:docPr id="28" name="流程图: 过程 28"/>
                <wp:cNvGraphicFramePr/>
                <a:graphic xmlns:a="http://schemas.openxmlformats.org/drawingml/2006/main">
                  <a:graphicData uri="http://schemas.microsoft.com/office/word/2010/wordprocessingShape">
                    <wps:wsp>
                      <wps:cNvSpPr/>
                      <wps:spPr>
                        <a:xfrm>
                          <a:off x="0" y="0"/>
                          <a:ext cx="857250" cy="4102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A18A372">
                            <w:pPr>
                              <w:jc w:val="center"/>
                              <w:rPr>
                                <w:rFonts w:hint="eastAsia" w:eastAsia="宋体"/>
                                <w:lang w:eastAsia="zh-CN"/>
                              </w:rPr>
                            </w:pPr>
                            <w:r>
                              <w:rPr>
                                <w:rFonts w:hint="eastAsia"/>
                                <w:lang w:eastAsia="zh-CN"/>
                              </w:rPr>
                              <w:t>帐号注册</w:t>
                            </w:r>
                          </w:p>
                        </w:txbxContent>
                      </wps:txbx>
                      <wps:bodyPr anchor="ctr" anchorCtr="0" upright="1"/>
                    </wps:wsp>
                  </a:graphicData>
                </a:graphic>
              </wp:anchor>
            </w:drawing>
          </mc:Choice>
          <mc:Fallback>
            <w:pict>
              <v:shape id="_x0000_s1026" o:spid="_x0000_s1026" o:spt="109" type="#_x0000_t109" style="position:absolute;left:0pt;margin-left:44.9pt;margin-top:83.65pt;height:32.3pt;width:67.5pt;z-index:251660288;v-text-anchor:middle;mso-width-relative:page;mso-height-relative:page;" fillcolor="#FFFFFF" filled="t" stroked="t" coordsize="21600,21600" o:gfxdata="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57j+vWAAAACgEAAA8AAAAAAAAAAQAgAAAAIgAAAGRycy9kb3ducmV2LnhtbFBLAQIUABQAAAAI&#10;AIdO4kBow2rmKAIAAF0EAAAOAAAAAAAAAAEAIAAAACUBAABkcnMvZTJvRG9jLnhtbFBLBQYAAAAA&#10;BgAGAFkBAAC/BQAAAAA=&#10;">
                <v:fill on="t" focussize="0,0"/>
                <v:stroke weight="1pt" color="#000000" joinstyle="miter"/>
                <v:imagedata o:title=""/>
                <o:lock v:ext="edit" aspectratio="f"/>
                <v:textbox>
                  <w:txbxContent>
                    <w:p w14:paraId="4A18A372">
                      <w:pPr>
                        <w:jc w:val="center"/>
                        <w:rPr>
                          <w:rFonts w:hint="eastAsia" w:eastAsia="宋体"/>
                          <w:lang w:eastAsia="zh-CN"/>
                        </w:rPr>
                      </w:pPr>
                      <w:r>
                        <w:rPr>
                          <w:rFonts w:hint="eastAsia"/>
                          <w:lang w:eastAsia="zh-CN"/>
                        </w:rPr>
                        <w:t>帐号注册</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193675</wp:posOffset>
                </wp:positionV>
                <wp:extent cx="857250" cy="410210"/>
                <wp:effectExtent l="6350" t="6350" r="12700" b="21590"/>
                <wp:wrapNone/>
                <wp:docPr id="29" name="流程图: 过程 29"/>
                <wp:cNvGraphicFramePr/>
                <a:graphic xmlns:a="http://schemas.openxmlformats.org/drawingml/2006/main">
                  <a:graphicData uri="http://schemas.microsoft.com/office/word/2010/wordprocessingShape">
                    <wps:wsp>
                      <wps:cNvSpPr/>
                      <wps:spPr>
                        <a:xfrm>
                          <a:off x="0" y="0"/>
                          <a:ext cx="857250" cy="4102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F30777A">
                            <w:pPr>
                              <w:jc w:val="center"/>
                              <w:rPr>
                                <w:rFonts w:hint="eastAsia" w:eastAsia="宋体"/>
                                <w:lang w:eastAsia="zh-CN"/>
                              </w:rPr>
                            </w:pPr>
                            <w:r>
                              <w:rPr>
                                <w:rFonts w:hint="eastAsia"/>
                                <w:lang w:eastAsia="zh-CN"/>
                              </w:rPr>
                              <w:t>申报单位</w:t>
                            </w:r>
                          </w:p>
                        </w:txbxContent>
                      </wps:txbx>
                      <wps:bodyPr anchor="ctr" anchorCtr="0" upright="1"/>
                    </wps:wsp>
                  </a:graphicData>
                </a:graphic>
              </wp:anchor>
            </w:drawing>
          </mc:Choice>
          <mc:Fallback>
            <w:pict>
              <v:shape id="_x0000_s1026" o:spid="_x0000_s1026" o:spt="109" type="#_x0000_t109" style="position:absolute;left:0pt;margin-left:44.9pt;margin-top:15.25pt;height:32.3pt;width:67.5pt;z-index:251659264;v-text-anchor:middle;mso-width-relative:page;mso-height-relative:page;" fillcolor="#FFFFFF" filled="t" stroked="t" coordsize="21600,21600" o:gfxdata="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lzn61AAAAAgBAAAPAAAAAAAAAAEAIAAAACIAAABkcnMvZG93bnJldi54bWxQSwECFAAUAAAACACH&#10;TuJA04CpkigCAABdBAAADgAAAAAAAAABACAAAAAjAQAAZHJzL2Uyb0RvYy54bWxQSwUGAAAAAAYA&#10;BgBZAQAAvQUAAAAA&#10;">
                <v:fill on="t" focussize="0,0"/>
                <v:stroke weight="1pt" color="#000000" joinstyle="miter"/>
                <v:imagedata o:title=""/>
                <o:lock v:ext="edit" aspectratio="f"/>
                <v:textbox>
                  <w:txbxContent>
                    <w:p w14:paraId="0F30777A">
                      <w:pPr>
                        <w:jc w:val="center"/>
                        <w:rPr>
                          <w:rFonts w:hint="eastAsia" w:eastAsia="宋体"/>
                          <w:lang w:eastAsia="zh-CN"/>
                        </w:rPr>
                      </w:pPr>
                      <w:r>
                        <w:rPr>
                          <w:rFonts w:hint="eastAsia"/>
                          <w:lang w:eastAsia="zh-CN"/>
                        </w:rPr>
                        <w:t>申报单位</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3618865</wp:posOffset>
                </wp:positionH>
                <wp:positionV relativeFrom="paragraph">
                  <wp:posOffset>4290060</wp:posOffset>
                </wp:positionV>
                <wp:extent cx="1299210" cy="316230"/>
                <wp:effectExtent l="6350" t="6350" r="8890" b="20320"/>
                <wp:wrapNone/>
                <wp:docPr id="30" name="流程图: 过程 30"/>
                <wp:cNvGraphicFramePr/>
                <a:graphic xmlns:a="http://schemas.openxmlformats.org/drawingml/2006/main">
                  <a:graphicData uri="http://schemas.microsoft.com/office/word/2010/wordprocessingShape">
                    <wps:wsp>
                      <wps:cNvSpPr/>
                      <wps:spPr>
                        <a:xfrm>
                          <a:off x="0" y="0"/>
                          <a:ext cx="1299210" cy="31623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36AE9E3">
                            <w:pPr>
                              <w:jc w:val="center"/>
                              <w:rPr>
                                <w:rFonts w:hint="eastAsia" w:eastAsia="宋体"/>
                                <w:lang w:eastAsia="zh-CN"/>
                              </w:rPr>
                            </w:pPr>
                            <w:r>
                              <w:rPr>
                                <w:rFonts w:hint="eastAsia"/>
                                <w:lang w:eastAsia="zh-CN"/>
                              </w:rPr>
                              <w:t>执行管理机构审核</w:t>
                            </w:r>
                          </w:p>
                        </w:txbxContent>
                      </wps:txbx>
                      <wps:bodyPr anchor="ctr" anchorCtr="0" upright="1"/>
                    </wps:wsp>
                  </a:graphicData>
                </a:graphic>
              </wp:anchor>
            </w:drawing>
          </mc:Choice>
          <mc:Fallback>
            <w:pict>
              <v:shape id="_x0000_s1026" o:spid="_x0000_s1026" o:spt="109" type="#_x0000_t109" style="position:absolute;left:0pt;margin-left:284.95pt;margin-top:337.8pt;height:24.9pt;width:102.3pt;z-index:251676672;v-text-anchor:middle;mso-width-relative:page;mso-height-relative:page;" fillcolor="#FFFFFF" filled="t" stroked="t" coordsize="21600,21600" o:gfxdata="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tRHVdcAAAALAQAADwAAAAAAAAABACAAAAAiAAAAZHJzL2Rvd25yZXYueG1sUEsBAhQAFAAAAAgA&#10;h07iQNgMYuwmAgAAXgQAAA4AAAAAAAAAAQAgAAAAJgEAAGRycy9lMm9Eb2MueG1sUEsFBgAAAAAG&#10;AAYAWQEAAL4FAAAAAA==&#10;">
                <v:fill on="t" focussize="0,0"/>
                <v:stroke weight="1pt" color="#000000" joinstyle="miter"/>
                <v:imagedata o:title=""/>
                <o:lock v:ext="edit" aspectratio="f"/>
                <v:textbox>
                  <w:txbxContent>
                    <w:p w14:paraId="736AE9E3">
                      <w:pPr>
                        <w:jc w:val="center"/>
                        <w:rPr>
                          <w:rFonts w:hint="eastAsia" w:eastAsia="宋体"/>
                          <w:lang w:eastAsia="zh-CN"/>
                        </w:rPr>
                      </w:pPr>
                      <w:r>
                        <w:rPr>
                          <w:rFonts w:hint="eastAsia"/>
                          <w:lang w:eastAsia="zh-CN"/>
                        </w:rPr>
                        <w:t>执行管理机构审核</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3558540</wp:posOffset>
                </wp:positionH>
                <wp:positionV relativeFrom="paragraph">
                  <wp:posOffset>389890</wp:posOffset>
                </wp:positionV>
                <wp:extent cx="313690" cy="1733550"/>
                <wp:effectExtent l="5080" t="48895" r="5080" b="8255"/>
                <wp:wrapNone/>
                <wp:docPr id="2" name="肘形连接符 2"/>
                <wp:cNvGraphicFramePr/>
                <a:graphic xmlns:a="http://schemas.openxmlformats.org/drawingml/2006/main">
                  <a:graphicData uri="http://schemas.microsoft.com/office/word/2010/wordprocessingShape">
                    <wps:wsp>
                      <wps:cNvCnPr>
                        <a:stCxn id="12" idx="1"/>
                        <a:endCxn id="14" idx="1"/>
                      </wps:cNvCnPr>
                      <wps:spPr>
                        <a:xfrm rot="-10800000" flipH="1">
                          <a:off x="0" y="0"/>
                          <a:ext cx="313690" cy="1733550"/>
                        </a:xfrm>
                        <a:prstGeom prst="bentConnector3">
                          <a:avLst>
                            <a:gd name="adj1" fmla="val 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margin-left:280.2pt;margin-top:30.7pt;height:136.5pt;width:24.7pt;rotation:11796480f;z-index:251685888;mso-width-relative:page;mso-height-relative:page;" filled="f" stroked="t" coordsize="21600,21600" o:gfxdata="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vfLhS2AAAAAoBAAAPAAAAAAAAAAEAIAAA&#10;ACIAAABkcnMvZG93bnJldi54bWxQSwECFAAUAAAACACHTuJAxbwKF0UCAAB3BAAADgAAAAAAAAAB&#10;ACAAAAAnAQAAZHJzL2Uyb0RvYy54bWxQSwUGAAAAAAYABgBZAQAA3gUAAAAA&#10;" adj="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3559175</wp:posOffset>
                </wp:positionH>
                <wp:positionV relativeFrom="paragraph">
                  <wp:posOffset>390525</wp:posOffset>
                </wp:positionV>
                <wp:extent cx="313690" cy="3030855"/>
                <wp:effectExtent l="4445" t="48895" r="5715" b="6350"/>
                <wp:wrapNone/>
                <wp:docPr id="3" name="肘形连接符 3"/>
                <wp:cNvGraphicFramePr/>
                <a:graphic xmlns:a="http://schemas.openxmlformats.org/drawingml/2006/main">
                  <a:graphicData uri="http://schemas.microsoft.com/office/word/2010/wordprocessingShape">
                    <wps:wsp>
                      <wps:cNvCnPr>
                        <a:stCxn id="11" idx="1"/>
                        <a:endCxn id="14" idx="1"/>
                      </wps:cNvCnPr>
                      <wps:spPr>
                        <a:xfrm rot="-10800000" flipH="1">
                          <a:off x="0" y="0"/>
                          <a:ext cx="313690" cy="3030855"/>
                        </a:xfrm>
                        <a:prstGeom prst="bentConnector3">
                          <a:avLst>
                            <a:gd name="adj1" fmla="val 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margin-left:280.25pt;margin-top:30.75pt;height:238.65pt;width:24.7pt;rotation:11796480f;z-index:251684864;mso-width-relative:page;mso-height-relative:page;" filled="f" stroked="t" coordsize="21600,21600" o:gfxdata="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3JZTHXAAAACgEAAA8AAAAAAAAAAQAgAAAA&#10;IgAAAGRycy9kb3ducmV2LnhtbFBLAQIUABQAAAAIAIdO4kD6dsp7RQIAAHcEAAAOAAAAAAAAAAEA&#10;IAAAACYBAABkcnMvZTJvRG9jLnhtbFBLBQYAAAAABgAGAFkBAADdBQAAAAA=&#10;" adj="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4973320</wp:posOffset>
                </wp:positionH>
                <wp:positionV relativeFrom="paragraph">
                  <wp:posOffset>2124075</wp:posOffset>
                </wp:positionV>
                <wp:extent cx="563245" cy="1073150"/>
                <wp:effectExtent l="0" t="4445" r="65405" b="8255"/>
                <wp:wrapNone/>
                <wp:docPr id="4" name="肘形连接符 4"/>
                <wp:cNvGraphicFramePr/>
                <a:graphic xmlns:a="http://schemas.openxmlformats.org/drawingml/2006/main">
                  <a:graphicData uri="http://schemas.microsoft.com/office/word/2010/wordprocessingShape">
                    <wps:wsp>
                      <wps:cNvCnPr>
                        <a:stCxn id="12" idx="3"/>
                        <a:endCxn id="10" idx="0"/>
                      </wps:cNvCnPr>
                      <wps:spPr>
                        <a:xfrm>
                          <a:off x="0" y="0"/>
                          <a:ext cx="563245" cy="107315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391.6pt;margin-top:167.25pt;height:84.5pt;width:44.35pt;z-index:251683840;mso-width-relative:page;mso-height-relative:page;" filled="f" stroked="t" coordsize="21600,21600" o:gfxdata="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SO&#10;3iraAAAACwEAAA8AAAAAAAAAAQAgAAAAIgAAAGRycy9kb3ducmV2LnhtbFBLAQIUABQAAAAIAIdO&#10;4kDDWWHtIQIAADQEAAAOAAAAAAAAAAEAIAAAACkBAABkcnMvZTJvRG9jLnhtbFBLBQYAAAAABgAG&#10;AFkBAAC8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4973320</wp:posOffset>
                </wp:positionH>
                <wp:positionV relativeFrom="paragraph">
                  <wp:posOffset>3411855</wp:posOffset>
                </wp:positionV>
                <wp:extent cx="270510" cy="10160"/>
                <wp:effectExtent l="0" t="45720" r="15240" b="58420"/>
                <wp:wrapNone/>
                <wp:docPr id="5" name="直接箭头连接符 5"/>
                <wp:cNvGraphicFramePr/>
                <a:graphic xmlns:a="http://schemas.openxmlformats.org/drawingml/2006/main">
                  <a:graphicData uri="http://schemas.microsoft.com/office/word/2010/wordprocessingShape">
                    <wps:wsp>
                      <wps:cNvCnPr>
                        <a:stCxn id="11" idx="3"/>
                        <a:endCxn id="10" idx="1"/>
                      </wps:cNvCnPr>
                      <wps:spPr>
                        <a:xfrm flipV="1">
                          <a:off x="0" y="0"/>
                          <a:ext cx="270510" cy="101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391.6pt;margin-top:268.65pt;height:0.8pt;width:21.3pt;z-index:251682816;mso-width-relative:page;mso-height-relative:page;" filled="f" stroked="t" coordsize="21600,21600" o:gfxdata="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N84yNoAAAALAQAADwAAAAAAAAABACAAAAAiAAAAZHJzL2Rvd25yZXYueG1sUEsB&#10;AhQAFAAAAAgAh07iQMx42OUsAgAARgQAAA4AAAAAAAAAAQAgAAAAKQ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4266565</wp:posOffset>
                </wp:positionH>
                <wp:positionV relativeFrom="paragraph">
                  <wp:posOffset>3919220</wp:posOffset>
                </wp:positionV>
                <wp:extent cx="1905" cy="370840"/>
                <wp:effectExtent l="47625" t="0" r="64770" b="10160"/>
                <wp:wrapNone/>
                <wp:docPr id="6" name="直接箭头连接符 6"/>
                <wp:cNvGraphicFramePr/>
                <a:graphic xmlns:a="http://schemas.openxmlformats.org/drawingml/2006/main">
                  <a:graphicData uri="http://schemas.microsoft.com/office/word/2010/wordprocessingShape">
                    <wps:wsp>
                      <wps:cNvCnPr>
                        <a:stCxn id="11" idx="2"/>
                        <a:endCxn id="30" idx="0"/>
                      </wps:cNvCnPr>
                      <wps:spPr>
                        <a:xfrm>
                          <a:off x="0" y="0"/>
                          <a:ext cx="1905" cy="37084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5.95pt;margin-top:308.6pt;height:29.2pt;width:0.15pt;z-index:251681792;mso-width-relative:page;mso-height-relative:page;" filled="f" stroked="t" coordsize="21600,21600" o:gfxdata="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KpF4bYAAAACwEAAA8AAAAAAAAAAQAgAAAAIgAAAGRycy9kb3ducmV2LnhtbFBLAQIUABQAAAAI&#10;AIdO4kCA09P6JgIAADsEAAAOAAAAAAAAAAEAIAAAACcBAABkcnMvZTJvRG9jLnhtbFBLBQYAAAAA&#10;BgAGAFkBAAC/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4266565</wp:posOffset>
                </wp:positionH>
                <wp:positionV relativeFrom="paragraph">
                  <wp:posOffset>2612390</wp:posOffset>
                </wp:positionV>
                <wp:extent cx="0" cy="311150"/>
                <wp:effectExtent l="48895" t="0" r="65405" b="12700"/>
                <wp:wrapNone/>
                <wp:docPr id="7" name="直接箭头连接符 7"/>
                <wp:cNvGraphicFramePr/>
                <a:graphic xmlns:a="http://schemas.openxmlformats.org/drawingml/2006/main">
                  <a:graphicData uri="http://schemas.microsoft.com/office/word/2010/wordprocessingShape">
                    <wps:wsp>
                      <wps:cNvCnPr>
                        <a:stCxn id="12" idx="2"/>
                        <a:endCxn id="11" idx="0"/>
                      </wps:cNvCnPr>
                      <wps:spPr>
                        <a:xfrm>
                          <a:off x="0" y="0"/>
                          <a:ext cx="0" cy="3111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5.95pt;margin-top:205.7pt;height:24.5pt;width:0pt;z-index:251680768;mso-width-relative:page;mso-height-relative:page;" filled="f" stroked="t" coordsize="21600,21600" o:gfxdata="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O0waNgA&#10;AAALAQAADwAAAAAAAAABACAAAAAiAAAAZHJzL2Rvd25yZXYueG1sUEsBAhQAFAAAAAgAh07iQGtn&#10;xnUfAgAAOAQAAA4AAAAAAAAAAQAgAAAAJwEAAGRycy9lMm9Eb2MueG1sUEsFBgAAAAAGAAYAWQEA&#10;ALg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4265930</wp:posOffset>
                </wp:positionH>
                <wp:positionV relativeFrom="paragraph">
                  <wp:posOffset>1394460</wp:posOffset>
                </wp:positionV>
                <wp:extent cx="635" cy="241300"/>
                <wp:effectExtent l="48895" t="0" r="64770" b="6350"/>
                <wp:wrapNone/>
                <wp:docPr id="8" name="直接箭头连接符 8"/>
                <wp:cNvGraphicFramePr/>
                <a:graphic xmlns:a="http://schemas.openxmlformats.org/drawingml/2006/main">
                  <a:graphicData uri="http://schemas.microsoft.com/office/word/2010/wordprocessingShape">
                    <wps:wsp>
                      <wps:cNvCnPr>
                        <a:stCxn id="13" idx="2"/>
                        <a:endCxn id="12" idx="0"/>
                      </wps:cNvCnPr>
                      <wps:spPr>
                        <a:xfrm>
                          <a:off x="0" y="0"/>
                          <a:ext cx="635" cy="2413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5.9pt;margin-top:109.8pt;height:19pt;width:0.05pt;z-index:251679744;mso-width-relative:page;mso-height-relative:page;" filled="f" stroked="t" coordsize="21600,21600" o:gfxdata="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vW+z&#10;2AAAAAsBAAAPAAAAAAAAAAEAIAAAACIAAABkcnMvZG93bnJldi54bWxQSwECFAAUAAAACACHTuJA&#10;bpgTUSECAAA6BAAADgAAAAAAAAABACAAAAAnAQAAZHJzL2Uyb0RvYy54bWxQSwUGAAAAAAYABgBZ&#10;AQAAug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4265930</wp:posOffset>
                </wp:positionH>
                <wp:positionV relativeFrom="paragraph">
                  <wp:posOffset>605155</wp:posOffset>
                </wp:positionV>
                <wp:extent cx="0" cy="360045"/>
                <wp:effectExtent l="48895" t="0" r="65405" b="1905"/>
                <wp:wrapNone/>
                <wp:docPr id="9" name="直接箭头连接符 9"/>
                <wp:cNvGraphicFramePr/>
                <a:graphic xmlns:a="http://schemas.openxmlformats.org/drawingml/2006/main">
                  <a:graphicData uri="http://schemas.microsoft.com/office/word/2010/wordprocessingShape">
                    <wps:wsp>
                      <wps:cNvCnPr>
                        <a:stCxn id="14" idx="2"/>
                        <a:endCxn id="13" idx="0"/>
                      </wps:cNvCnPr>
                      <wps:spPr>
                        <a:xfrm>
                          <a:off x="0" y="0"/>
                          <a:ext cx="0" cy="36004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5.9pt;margin-top:47.65pt;height:28.35pt;width:0pt;z-index:251678720;mso-width-relative:page;mso-height-relative:page;" filled="f" stroked="t" coordsize="21600,21600" o:gfxdata="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HmKntgA&#10;AAAKAQAADwAAAAAAAAABACAAAAAiAAAAZHJzL2Rvd25yZXYueG1sUEsBAhQAFAAAAAgAh07iQIMD&#10;RrsfAgAAOAQAAA4AAAAAAAAAAQAgAAAAJwEAAGRycy9lMm9Eb2MueG1sUEsFBgAAAAAGAAYAWQEA&#10;ALg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5243830</wp:posOffset>
                </wp:positionH>
                <wp:positionV relativeFrom="paragraph">
                  <wp:posOffset>3197225</wp:posOffset>
                </wp:positionV>
                <wp:extent cx="585470" cy="429260"/>
                <wp:effectExtent l="6350" t="6350" r="17780" b="21590"/>
                <wp:wrapNone/>
                <wp:docPr id="10" name="流程图: 过程 10"/>
                <wp:cNvGraphicFramePr/>
                <a:graphic xmlns:a="http://schemas.openxmlformats.org/drawingml/2006/main">
                  <a:graphicData uri="http://schemas.microsoft.com/office/word/2010/wordprocessingShape">
                    <wps:wsp>
                      <wps:cNvSpPr/>
                      <wps:spPr>
                        <a:xfrm>
                          <a:off x="0" y="0"/>
                          <a:ext cx="585470" cy="4292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9603AA3">
                            <w:pPr>
                              <w:jc w:val="center"/>
                              <w:rPr>
                                <w:rFonts w:hint="eastAsia" w:eastAsia="宋体"/>
                                <w:lang w:eastAsia="zh-CN"/>
                              </w:rPr>
                            </w:pPr>
                            <w:r>
                              <w:rPr>
                                <w:rFonts w:hint="eastAsia"/>
                                <w:lang w:eastAsia="zh-CN"/>
                              </w:rPr>
                              <w:t>终止</w:t>
                            </w:r>
                          </w:p>
                        </w:txbxContent>
                      </wps:txbx>
                      <wps:bodyPr anchor="ctr" anchorCtr="0" upright="1"/>
                    </wps:wsp>
                  </a:graphicData>
                </a:graphic>
              </wp:anchor>
            </w:drawing>
          </mc:Choice>
          <mc:Fallback>
            <w:pict>
              <v:shape id="_x0000_s1026" o:spid="_x0000_s1026" o:spt="109" type="#_x0000_t109" style="position:absolute;left:0pt;margin-left:412.9pt;margin-top:251.75pt;height:33.8pt;width:46.1pt;z-index:251677696;v-text-anchor:middle;mso-width-relative:page;mso-height-relative:page;" fillcolor="#FFFFFF" filled="t" stroked="t" coordsize="21600,21600" o:gfxdata="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I3kA3XAAAACwEAAA8AAAAAAAAAAQAgAAAAIgAAAGRycy9kb3ducmV2LnhtbFBLAQIUABQAAAAI&#10;AIdO4kBpF4XRJwIAAF0EAAAOAAAAAAAAAAEAIAAAACYBAABkcnMvZTJvRG9jLnhtbFBLBQYAAAAA&#10;BgAGAFkBAAC/BQAAAAA=&#10;">
                <v:fill on="t" focussize="0,0"/>
                <v:stroke weight="1pt" color="#000000" joinstyle="miter"/>
                <v:imagedata o:title=""/>
                <o:lock v:ext="edit" aspectratio="f"/>
                <v:textbox>
                  <w:txbxContent>
                    <w:p w14:paraId="39603AA3">
                      <w:pPr>
                        <w:jc w:val="center"/>
                        <w:rPr>
                          <w:rFonts w:hint="eastAsia" w:eastAsia="宋体"/>
                          <w:lang w:eastAsia="zh-CN"/>
                        </w:rPr>
                      </w:pPr>
                      <w:r>
                        <w:rPr>
                          <w:rFonts w:hint="eastAsia"/>
                          <w:lang w:eastAsia="zh-CN"/>
                        </w:rPr>
                        <w:t>终止</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3559175</wp:posOffset>
                </wp:positionH>
                <wp:positionV relativeFrom="paragraph">
                  <wp:posOffset>2923540</wp:posOffset>
                </wp:positionV>
                <wp:extent cx="1414145" cy="995680"/>
                <wp:effectExtent l="10795" t="7620" r="22860" b="25400"/>
                <wp:wrapNone/>
                <wp:docPr id="11" name="流程图: 决策 11"/>
                <wp:cNvGraphicFramePr/>
                <a:graphic xmlns:a="http://schemas.openxmlformats.org/drawingml/2006/main">
                  <a:graphicData uri="http://schemas.microsoft.com/office/word/2010/wordprocessingShape">
                    <wps:wsp>
                      <wps:cNvSpPr/>
                      <wps:spPr>
                        <a:xfrm>
                          <a:off x="0" y="0"/>
                          <a:ext cx="1414145" cy="99568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78BDA98B">
                            <w:pPr>
                              <w:jc w:val="center"/>
                              <w:rPr>
                                <w:rFonts w:hint="eastAsia" w:eastAsia="宋体"/>
                                <w:lang w:eastAsia="zh-CN"/>
                              </w:rPr>
                            </w:pPr>
                            <w:r>
                              <w:rPr>
                                <w:rFonts w:hint="eastAsia"/>
                                <w:lang w:eastAsia="zh-CN"/>
                              </w:rPr>
                              <w:t>组织推荐部门审核</w:t>
                            </w:r>
                          </w:p>
                          <w:p w14:paraId="042AFFBD">
                            <w:pPr>
                              <w:rPr>
                                <w:rFonts w:hint="eastAsia"/>
                                <w:lang w:eastAsia="zh-CN"/>
                              </w:rPr>
                            </w:pPr>
                          </w:p>
                        </w:txbxContent>
                      </wps:txbx>
                      <wps:bodyPr anchor="ctr" anchorCtr="0" upright="1"/>
                    </wps:wsp>
                  </a:graphicData>
                </a:graphic>
              </wp:anchor>
            </w:drawing>
          </mc:Choice>
          <mc:Fallback>
            <w:pict>
              <v:shape id="_x0000_s1026" o:spid="_x0000_s1026" o:spt="110" type="#_x0000_t110" style="position:absolute;left:0pt;margin-left:280.25pt;margin-top:230.2pt;height:78.4pt;width:111.35pt;z-index:251675648;v-text-anchor:middle;mso-width-relative:page;mso-height-relative:page;" fillcolor="#FFFFFF" filled="t" stroked="t" coordsize="21600,21600" o:gfxdata="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JESz2wAAAAsBAAAPAAAAAAAAAAEAIAAAACIAAABkcnMvZG93bnJldi54bWxQ&#10;SwECFAAUAAAACACHTuJAx3AC7C0CAABfBAAADgAAAAAAAAABACAAAAAqAQAAZHJzL2Uyb0RvYy54&#10;bWxQSwUGAAAAAAYABgBZAQAAyQUAAAAA&#10;">
                <v:fill on="t" focussize="0,0"/>
                <v:stroke weight="1pt" color="#000000" joinstyle="miter"/>
                <v:imagedata o:title=""/>
                <o:lock v:ext="edit" aspectratio="f"/>
                <v:textbox>
                  <w:txbxContent>
                    <w:p w14:paraId="78BDA98B">
                      <w:pPr>
                        <w:jc w:val="center"/>
                        <w:rPr>
                          <w:rFonts w:hint="eastAsia" w:eastAsia="宋体"/>
                          <w:lang w:eastAsia="zh-CN"/>
                        </w:rPr>
                      </w:pPr>
                      <w:r>
                        <w:rPr>
                          <w:rFonts w:hint="eastAsia"/>
                          <w:lang w:eastAsia="zh-CN"/>
                        </w:rPr>
                        <w:t>组织推荐部门审核</w:t>
                      </w:r>
                    </w:p>
                    <w:p w14:paraId="042AFFBD">
                      <w:pPr>
                        <w:rPr>
                          <w:rFonts w:hint="eastAsia"/>
                          <w:lang w:eastAsia="zh-CN"/>
                        </w:rPr>
                      </w:pP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3559175</wp:posOffset>
                </wp:positionH>
                <wp:positionV relativeFrom="paragraph">
                  <wp:posOffset>1635760</wp:posOffset>
                </wp:positionV>
                <wp:extent cx="1414145" cy="976630"/>
                <wp:effectExtent l="11430" t="7620" r="22225" b="25400"/>
                <wp:wrapNone/>
                <wp:docPr id="12" name="流程图: 决策 12"/>
                <wp:cNvGraphicFramePr/>
                <a:graphic xmlns:a="http://schemas.openxmlformats.org/drawingml/2006/main">
                  <a:graphicData uri="http://schemas.microsoft.com/office/word/2010/wordprocessingShape">
                    <wps:wsp>
                      <wps:cNvSpPr/>
                      <wps:spPr>
                        <a:xfrm>
                          <a:off x="0" y="0"/>
                          <a:ext cx="1414145" cy="97663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414A5BF8">
                            <w:pPr>
                              <w:jc w:val="center"/>
                              <w:rPr>
                                <w:rFonts w:hint="eastAsia" w:eastAsia="宋体"/>
                                <w:lang w:eastAsia="zh-CN"/>
                              </w:rPr>
                            </w:pPr>
                            <w:r>
                              <w:rPr>
                                <w:rFonts w:hint="eastAsia"/>
                                <w:lang w:eastAsia="zh-CN"/>
                              </w:rPr>
                              <w:t>单位管理员审核</w:t>
                            </w:r>
                          </w:p>
                        </w:txbxContent>
                      </wps:txbx>
                      <wps:bodyPr anchor="ctr" anchorCtr="0" upright="1"/>
                    </wps:wsp>
                  </a:graphicData>
                </a:graphic>
              </wp:anchor>
            </w:drawing>
          </mc:Choice>
          <mc:Fallback>
            <w:pict>
              <v:shape id="_x0000_s1026" o:spid="_x0000_s1026" o:spt="110" type="#_x0000_t110" style="position:absolute;left:0pt;margin-left:280.25pt;margin-top:128.8pt;height:76.9pt;width:111.35pt;z-index:251674624;v-text-anchor:middle;mso-width-relative:page;mso-height-relative:page;" fillcolor="#FFFFFF" filled="t" stroked="t" coordsize="21600,21600" o:gfxdata="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08DO2wAAAAsBAAAPAAAAAAAAAAEAIAAAACIAAABkcnMvZG93bnJldi54bWxQ&#10;SwECFAAUAAAACACHTuJAfnMBGi0CAABfBAAADgAAAAAAAAABACAAAAAqAQAAZHJzL2Uyb0RvYy54&#10;bWxQSwUGAAAAAAYABgBZAQAAyQUAAAAA&#10;">
                <v:fill on="t" focussize="0,0"/>
                <v:stroke weight="1pt" color="#000000" joinstyle="miter"/>
                <v:imagedata o:title=""/>
                <o:lock v:ext="edit" aspectratio="f"/>
                <v:textbox>
                  <w:txbxContent>
                    <w:p w14:paraId="414A5BF8">
                      <w:pPr>
                        <w:jc w:val="center"/>
                        <w:rPr>
                          <w:rFonts w:hint="eastAsia" w:eastAsia="宋体"/>
                          <w:lang w:eastAsia="zh-CN"/>
                        </w:rPr>
                      </w:pPr>
                      <w:r>
                        <w:rPr>
                          <w:rFonts w:hint="eastAsia"/>
                          <w:lang w:eastAsia="zh-CN"/>
                        </w:rPr>
                        <w:t>单位管理员审核</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3872865</wp:posOffset>
                </wp:positionH>
                <wp:positionV relativeFrom="paragraph">
                  <wp:posOffset>965200</wp:posOffset>
                </wp:positionV>
                <wp:extent cx="786130" cy="429260"/>
                <wp:effectExtent l="6350" t="6350" r="7620" b="21590"/>
                <wp:wrapNone/>
                <wp:docPr id="13" name="流程图: 过程 13"/>
                <wp:cNvGraphicFramePr/>
                <a:graphic xmlns:a="http://schemas.openxmlformats.org/drawingml/2006/main">
                  <a:graphicData uri="http://schemas.microsoft.com/office/word/2010/wordprocessingShape">
                    <wps:wsp>
                      <wps:cNvSpPr/>
                      <wps:spPr>
                        <a:xfrm>
                          <a:off x="0" y="0"/>
                          <a:ext cx="786130" cy="4292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5741C023">
                            <w:pPr>
                              <w:jc w:val="center"/>
                              <w:rPr>
                                <w:rFonts w:hint="eastAsia" w:eastAsia="宋体"/>
                                <w:lang w:eastAsia="zh-CN"/>
                              </w:rPr>
                            </w:pPr>
                            <w:r>
                              <w:rPr>
                                <w:rFonts w:hint="eastAsia"/>
                                <w:lang w:eastAsia="zh-CN"/>
                              </w:rPr>
                              <w:t>项目填写</w:t>
                            </w:r>
                          </w:p>
                        </w:txbxContent>
                      </wps:txbx>
                      <wps:bodyPr anchor="ctr" anchorCtr="0" upright="1"/>
                    </wps:wsp>
                  </a:graphicData>
                </a:graphic>
              </wp:anchor>
            </w:drawing>
          </mc:Choice>
          <mc:Fallback>
            <w:pict>
              <v:shape id="_x0000_s1026" o:spid="_x0000_s1026" o:spt="109" type="#_x0000_t109" style="position:absolute;left:0pt;margin-left:304.95pt;margin-top:76pt;height:33.8pt;width:61.9pt;z-index:251673600;v-text-anchor:middle;mso-width-relative:page;mso-height-relative:page;" fillcolor="#FFFFFF" filled="t" stroked="t" coordsize="21600,21600" o:gfxdata="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2fVMDWAAAACwEAAA8AAAAAAAAAAQAgAAAAIgAAAGRycy9kb3ducmV2LnhtbFBLAQIUABQAAAAI&#10;AIdO4kDXtjgJKAIAAF0EAAAOAAAAAAAAAAEAIAAAACUBAABkcnMvZTJvRG9jLnhtbFBLBQYAAAAA&#10;BgAGAFkBAAC/BQAAAAA=&#10;">
                <v:fill on="t" focussize="0,0"/>
                <v:stroke weight="1pt" color="#000000" joinstyle="miter"/>
                <v:imagedata o:title=""/>
                <o:lock v:ext="edit" aspectratio="f"/>
                <v:textbox>
                  <w:txbxContent>
                    <w:p w14:paraId="5741C023">
                      <w:pPr>
                        <w:jc w:val="center"/>
                        <w:rPr>
                          <w:rFonts w:hint="eastAsia" w:eastAsia="宋体"/>
                          <w:lang w:eastAsia="zh-CN"/>
                        </w:rPr>
                      </w:pPr>
                      <w:r>
                        <w:rPr>
                          <w:rFonts w:hint="eastAsia"/>
                          <w:lang w:eastAsia="zh-CN"/>
                        </w:rPr>
                        <w:t>项目填写</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3872865</wp:posOffset>
                </wp:positionH>
                <wp:positionV relativeFrom="paragraph">
                  <wp:posOffset>175895</wp:posOffset>
                </wp:positionV>
                <wp:extent cx="786130" cy="429260"/>
                <wp:effectExtent l="6350" t="6350" r="7620" b="21590"/>
                <wp:wrapNone/>
                <wp:docPr id="14" name="流程图: 过程 14"/>
                <wp:cNvGraphicFramePr/>
                <a:graphic xmlns:a="http://schemas.openxmlformats.org/drawingml/2006/main">
                  <a:graphicData uri="http://schemas.microsoft.com/office/word/2010/wordprocessingShape">
                    <wps:wsp>
                      <wps:cNvSpPr/>
                      <wps:spPr>
                        <a:xfrm>
                          <a:off x="0" y="0"/>
                          <a:ext cx="786130" cy="4292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7FEF0EE">
                            <w:pPr>
                              <w:jc w:val="center"/>
                              <w:rPr>
                                <w:rFonts w:hint="eastAsia" w:eastAsia="宋体"/>
                                <w:lang w:eastAsia="zh-CN"/>
                              </w:rPr>
                            </w:pPr>
                            <w:r>
                              <w:rPr>
                                <w:rFonts w:hint="eastAsia"/>
                                <w:lang w:eastAsia="zh-CN"/>
                              </w:rPr>
                              <w:t>申报人</w:t>
                            </w:r>
                          </w:p>
                        </w:txbxContent>
                      </wps:txbx>
                      <wps:bodyPr anchor="ctr" anchorCtr="0" upright="1"/>
                    </wps:wsp>
                  </a:graphicData>
                </a:graphic>
              </wp:anchor>
            </w:drawing>
          </mc:Choice>
          <mc:Fallback>
            <w:pict>
              <v:shape id="_x0000_s1026" o:spid="_x0000_s1026" o:spt="109" type="#_x0000_t109" style="position:absolute;left:0pt;margin-left:304.95pt;margin-top:13.85pt;height:33.8pt;width:61.9pt;z-index:251672576;v-text-anchor:middle;mso-width-relative:page;mso-height-relative:page;" fillcolor="#FFFFFF" filled="t" stroked="t" coordsize="21600,21600" o:gfxdata="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WTdwdUAAAAJAQAADwAAAAAAAAABACAAAAAiAAAAZHJzL2Rvd25yZXYueG1sUEsBAhQAFAAAAAgA&#10;h07iQLd6AZwoAgAAXQQAAA4AAAAAAAAAAQAgAAAAJAEAAGRycy9lMm9Eb2MueG1sUEsFBgAAAAAG&#10;AAYAWQEAAL4FAAAAAA==&#10;">
                <v:fill on="t" focussize="0,0"/>
                <v:stroke weight="1pt" color="#000000" joinstyle="miter"/>
                <v:imagedata o:title=""/>
                <o:lock v:ext="edit" aspectratio="f"/>
                <v:textbox>
                  <w:txbxContent>
                    <w:p w14:paraId="07FEF0EE">
                      <w:pPr>
                        <w:jc w:val="center"/>
                        <w:rPr>
                          <w:rFonts w:hint="eastAsia" w:eastAsia="宋体"/>
                          <w:lang w:eastAsia="zh-CN"/>
                        </w:rPr>
                      </w:pPr>
                      <w:r>
                        <w:rPr>
                          <w:rFonts w:hint="eastAsia"/>
                          <w:lang w:eastAsia="zh-CN"/>
                        </w:rPr>
                        <w:t>申报人</w:t>
                      </w:r>
                    </w:p>
                  </w:txbxContent>
                </v:textbox>
              </v:shape>
            </w:pict>
          </mc:Fallback>
        </mc:AlternateContent>
      </w:r>
    </w:p>
    <w:p w14:paraId="655E94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 xml:space="preserve">               </w:t>
      </w:r>
    </w:p>
    <w:p w14:paraId="2721602C">
      <w:pPr>
        <w:keepNext w:val="0"/>
        <w:keepLines w:val="0"/>
        <w:pageBreakBefore w:val="0"/>
        <w:widowControl w:val="0"/>
        <w:kinsoku/>
        <w:wordWrap/>
        <w:overflowPunct/>
        <w:topLinePunct w:val="0"/>
        <w:autoSpaceDE/>
        <w:autoSpaceDN/>
        <w:bidi w:val="0"/>
        <w:adjustRightInd/>
        <w:snapToGrid/>
        <w:spacing w:line="600" w:lineRule="exact"/>
        <w:textAlignment w:val="auto"/>
        <w:rPr>
          <w:sz w:val="21"/>
        </w:rPr>
      </w:pPr>
      <w:r>
        <w:rPr>
          <w:sz w:val="21"/>
        </w:rPr>
        <mc:AlternateContent>
          <mc:Choice Requires="wps">
            <w:drawing>
              <wp:anchor distT="0" distB="0" distL="114300" distR="114300" simplePos="0" relativeHeight="251671552" behindDoc="0" locked="0" layoutInCell="1" allowOverlap="1">
                <wp:simplePos x="0" y="0"/>
                <wp:positionH relativeFrom="column">
                  <wp:posOffset>-371475</wp:posOffset>
                </wp:positionH>
                <wp:positionV relativeFrom="paragraph">
                  <wp:posOffset>419100</wp:posOffset>
                </wp:positionV>
                <wp:extent cx="523240" cy="295275"/>
                <wp:effectExtent l="4445" t="4445" r="5715" b="5080"/>
                <wp:wrapNone/>
                <wp:docPr id="17" name="文本框 17"/>
                <wp:cNvGraphicFramePr/>
                <a:graphic xmlns:a="http://schemas.openxmlformats.org/drawingml/2006/main">
                  <a:graphicData uri="http://schemas.microsoft.com/office/word/2010/wordprocessingShape">
                    <wps:wsp>
                      <wps:cNvSpPr txBox="1"/>
                      <wps:spPr>
                        <a:xfrm>
                          <a:off x="0" y="0"/>
                          <a:ext cx="523240" cy="295275"/>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2D0A9E0C">
                            <w:pPr>
                              <w:jc w:val="center"/>
                              <w:rPr>
                                <w:rFonts w:hint="eastAsia" w:eastAsia="宋体"/>
                                <w:lang w:eastAsia="zh-CN"/>
                              </w:rPr>
                            </w:pPr>
                            <w:r>
                              <w:rPr>
                                <w:rFonts w:hint="eastAsia"/>
                                <w:lang w:eastAsia="zh-CN"/>
                              </w:rPr>
                              <w:t>退改</w:t>
                            </w:r>
                          </w:p>
                        </w:txbxContent>
                      </wps:txbx>
                      <wps:bodyPr upright="1"/>
                    </wps:wsp>
                  </a:graphicData>
                </a:graphic>
              </wp:anchor>
            </w:drawing>
          </mc:Choice>
          <mc:Fallback>
            <w:pict>
              <v:shape id="_x0000_s1026" o:spid="_x0000_s1026" o:spt="202" type="#_x0000_t202" style="position:absolute;left:0pt;margin-left:-29.25pt;margin-top:33pt;height:23.25pt;width:41.2pt;z-index:251671552;mso-width-relative:page;mso-height-relative:page;" fillcolor="#FFFFFF" filled="t" stroked="t" coordsize="21600,21600" o:gfxdata="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l6D2bXAAAACQEAAA8AAAAAAAAAAQAgAAAAIgAAAGRy&#10;cy9kb3ducmV2LnhtbFBLAQIUABQAAAAIAIdO4kCcXdKFBgIAADcEAAAOAAAAAAAAAAEAIAAAACYB&#10;AABkcnMvZTJvRG9jLnhtbFBLBQYAAAAABgAGAFkBAACeBQAAAAA=&#10;">
                <v:fill on="t" focussize="0,0"/>
                <v:stroke weight="0.5pt" color="#FFFFFF" joinstyle="round"/>
                <v:imagedata o:title=""/>
                <o:lock v:ext="edit" aspectratio="f"/>
                <v:textbox>
                  <w:txbxContent>
                    <w:p w14:paraId="2D0A9E0C">
                      <w:pPr>
                        <w:jc w:val="center"/>
                        <w:rPr>
                          <w:rFonts w:hint="eastAsia" w:eastAsia="宋体"/>
                          <w:lang w:eastAsia="zh-CN"/>
                        </w:rPr>
                      </w:pPr>
                      <w:r>
                        <w:rPr>
                          <w:rFonts w:hint="eastAsia"/>
                          <w:lang w:eastAsia="zh-CN"/>
                        </w:rPr>
                        <w:t>退改</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570230</wp:posOffset>
                </wp:positionH>
                <wp:positionV relativeFrom="paragraph">
                  <wp:posOffset>3512185</wp:posOffset>
                </wp:positionV>
                <wp:extent cx="857250" cy="273685"/>
                <wp:effectExtent l="6350" t="6350" r="12700" b="24765"/>
                <wp:wrapNone/>
                <wp:docPr id="16" name="流程图: 过程 16"/>
                <wp:cNvGraphicFramePr/>
                <a:graphic xmlns:a="http://schemas.openxmlformats.org/drawingml/2006/main">
                  <a:graphicData uri="http://schemas.microsoft.com/office/word/2010/wordprocessingShape">
                    <wps:wsp>
                      <wps:cNvSpPr/>
                      <wps:spPr>
                        <a:xfrm>
                          <a:off x="0" y="0"/>
                          <a:ext cx="857250" cy="27368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F3223FD">
                            <w:pPr>
                              <w:jc w:val="center"/>
                              <w:rPr>
                                <w:rFonts w:hint="eastAsia" w:eastAsia="宋体"/>
                                <w:lang w:eastAsia="zh-CN"/>
                              </w:rPr>
                            </w:pPr>
                            <w:r>
                              <w:rPr>
                                <w:rFonts w:hint="eastAsia"/>
                                <w:lang w:eastAsia="zh-CN"/>
                              </w:rPr>
                              <w:t>项目申报</w:t>
                            </w:r>
                          </w:p>
                        </w:txbxContent>
                      </wps:txbx>
                      <wps:bodyPr anchor="ctr" anchorCtr="0" upright="1"/>
                    </wps:wsp>
                  </a:graphicData>
                </a:graphic>
              </wp:anchor>
            </w:drawing>
          </mc:Choice>
          <mc:Fallback>
            <w:pict>
              <v:shape id="_x0000_s1026" o:spid="_x0000_s1026" o:spt="109" type="#_x0000_t109" style="position:absolute;left:0pt;margin-left:44.9pt;margin-top:276.55pt;height:21.55pt;width:67.5pt;z-index:251664384;v-text-anchor:middle;mso-width-relative:page;mso-height-relative:page;" fillcolor="#FFFFFF" filled="t" stroked="t" coordsize="21600,21600" o:gfxdata="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uiG&#10;1QAAAAoBAAAPAAAAAAAAAAEAIAAAACIAAABkcnMvZG93bnJldi54bWxQSwECFAAUAAAACACHTuJA&#10;Ennn3SQCAABdBAAADgAAAAAAAAABACAAAAAkAQAAZHJzL2Uyb0RvYy54bWxQSwUGAAAAAAYABgBZ&#10;AQAAugUAAAAA&#10;">
                <v:fill on="t" focussize="0,0"/>
                <v:stroke weight="1pt" color="#000000" joinstyle="miter"/>
                <v:imagedata o:title=""/>
                <o:lock v:ext="edit" aspectratio="f"/>
                <v:textbox>
                  <w:txbxContent>
                    <w:p w14:paraId="4F3223FD">
                      <w:pPr>
                        <w:jc w:val="center"/>
                        <w:rPr>
                          <w:rFonts w:hint="eastAsia" w:eastAsia="宋体"/>
                          <w:lang w:eastAsia="zh-CN"/>
                        </w:rPr>
                      </w:pPr>
                      <w:r>
                        <w:rPr>
                          <w:rFonts w:hint="eastAsia"/>
                          <w:lang w:eastAsia="zh-CN"/>
                        </w:rPr>
                        <w:t>项目申报</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3066415</wp:posOffset>
                </wp:positionH>
                <wp:positionV relativeFrom="paragraph">
                  <wp:posOffset>612140</wp:posOffset>
                </wp:positionV>
                <wp:extent cx="483235" cy="269240"/>
                <wp:effectExtent l="4445" t="4445" r="7620" b="12065"/>
                <wp:wrapNone/>
                <wp:docPr id="15" name="文本框 15"/>
                <wp:cNvGraphicFramePr/>
                <a:graphic xmlns:a="http://schemas.openxmlformats.org/drawingml/2006/main">
                  <a:graphicData uri="http://schemas.microsoft.com/office/word/2010/wordprocessingShape">
                    <wps:wsp>
                      <wps:cNvSpPr txBox="1"/>
                      <wps:spPr>
                        <a:xfrm>
                          <a:off x="0" y="0"/>
                          <a:ext cx="483235" cy="269240"/>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57099415">
                            <w:pPr>
                              <w:rPr>
                                <w:rFonts w:hint="eastAsia" w:eastAsia="宋体"/>
                                <w:lang w:eastAsia="zh-CN"/>
                              </w:rPr>
                            </w:pPr>
                            <w:r>
                              <w:rPr>
                                <w:rFonts w:hint="eastAsia"/>
                                <w:lang w:eastAsia="zh-CN"/>
                              </w:rPr>
                              <w:t>退改</w:t>
                            </w:r>
                          </w:p>
                        </w:txbxContent>
                      </wps:txbx>
                      <wps:bodyPr upright="1"/>
                    </wps:wsp>
                  </a:graphicData>
                </a:graphic>
              </wp:anchor>
            </w:drawing>
          </mc:Choice>
          <mc:Fallback>
            <w:pict>
              <v:shape id="_x0000_s1026" o:spid="_x0000_s1026" o:spt="202" type="#_x0000_t202" style="position:absolute;left:0pt;margin-left:241.45pt;margin-top:48.2pt;height:21.2pt;width:38.05pt;z-index:251686912;mso-width-relative:page;mso-height-relative:page;" fillcolor="#FFFFFF" filled="t" stroked="t" coordsize="21600,21600" o:gfxdata="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5P4Z2QAAAAoBAAAPAAAAAAAAAAEAIAAAACIA&#10;AABkcnMvZG93bnJldi54bWxQSwECFAAUAAAACACHTuJAfc4CAQgCAAA3BAAADgAAAAAAAAABACAA&#10;AAAoAQAAZHJzL2Uyb0RvYy54bWxQSwUGAAAAAAYABgBZAQAAogUAAAAA&#10;">
                <v:fill on="t" focussize="0,0"/>
                <v:stroke weight="0.5pt" color="#FFFFFF" joinstyle="round"/>
                <v:imagedata o:title=""/>
                <o:lock v:ext="edit" aspectratio="f"/>
                <v:textbox>
                  <w:txbxContent>
                    <w:p w14:paraId="57099415">
                      <w:pPr>
                        <w:rPr>
                          <w:rFonts w:hint="eastAsia" w:eastAsia="宋体"/>
                          <w:lang w:eastAsia="zh-CN"/>
                        </w:rPr>
                      </w:pPr>
                      <w:r>
                        <w:rPr>
                          <w:rFonts w:hint="eastAsia"/>
                          <w:lang w:eastAsia="zh-CN"/>
                        </w:rPr>
                        <w:t>退改</w:t>
                      </w:r>
                    </w:p>
                  </w:txbxContent>
                </v:textbox>
              </v:shape>
            </w:pict>
          </mc:Fallback>
        </mc:AlternateContent>
      </w:r>
    </w:p>
    <w:p w14:paraId="5F466AA2">
      <w:pPr>
        <w:bidi w:val="0"/>
        <w:rPr>
          <w:rFonts w:hint="default" w:ascii="Times New Roman" w:hAnsi="Times New Roman" w:eastAsia="仿宋" w:cs="Times New Roman"/>
          <w:color w:val="auto"/>
          <w:spacing w:val="3"/>
          <w:sz w:val="32"/>
          <w:szCs w:val="32"/>
          <w:shd w:val="clear" w:color="auto" w:fill="FFFFFF"/>
          <w:lang w:val="en-US" w:eastAsia="zh-CN"/>
        </w:rPr>
      </w:pPr>
    </w:p>
    <w:p w14:paraId="43E134D7">
      <w:pPr>
        <w:bidi w:val="0"/>
        <w:rPr>
          <w:rFonts w:hint="default" w:ascii="Times New Roman" w:hAnsi="Times New Roman" w:eastAsia="仿宋" w:cs="Times New Roman"/>
          <w:color w:val="auto"/>
          <w:spacing w:val="3"/>
          <w:sz w:val="32"/>
          <w:szCs w:val="32"/>
          <w:shd w:val="clear" w:color="auto" w:fill="FFFFFF"/>
          <w:lang w:val="en-US" w:eastAsia="zh-CN"/>
        </w:rPr>
      </w:pPr>
    </w:p>
    <w:p w14:paraId="45D54C59">
      <w:pPr>
        <w:bidi w:val="0"/>
        <w:rPr>
          <w:rFonts w:hint="default" w:ascii="Times New Roman" w:hAnsi="Times New Roman" w:eastAsia="仿宋" w:cs="Times New Roman"/>
          <w:color w:val="auto"/>
          <w:spacing w:val="3"/>
          <w:sz w:val="32"/>
          <w:szCs w:val="32"/>
          <w:shd w:val="clear" w:color="auto" w:fill="FFFFFF"/>
          <w:lang w:val="en-US" w:eastAsia="zh-CN"/>
        </w:rPr>
      </w:pPr>
    </w:p>
    <w:p w14:paraId="4FE462F8">
      <w:pPr>
        <w:bidi w:val="0"/>
        <w:rPr>
          <w:rFonts w:hint="default" w:ascii="Times New Roman" w:hAnsi="Times New Roman" w:eastAsia="仿宋" w:cs="Times New Roman"/>
          <w:color w:val="auto"/>
          <w:spacing w:val="3"/>
          <w:sz w:val="32"/>
          <w:szCs w:val="32"/>
          <w:shd w:val="clear" w:color="auto" w:fill="FFFFFF"/>
          <w:lang w:val="en-US" w:eastAsia="zh-CN"/>
        </w:rPr>
      </w:pPr>
    </w:p>
    <w:p w14:paraId="7DA5BD83">
      <w:pPr>
        <w:bidi w:val="0"/>
        <w:rPr>
          <w:rFonts w:hint="default" w:ascii="Times New Roman" w:hAnsi="Times New Roman" w:eastAsia="仿宋" w:cs="Times New Roman"/>
          <w:color w:val="auto"/>
          <w:spacing w:val="3"/>
          <w:sz w:val="32"/>
          <w:szCs w:val="32"/>
          <w:shd w:val="clear" w:color="auto" w:fill="FFFFFF"/>
          <w:lang w:val="en-US" w:eastAsia="zh-CN"/>
        </w:rPr>
      </w:pPr>
    </w:p>
    <w:p w14:paraId="74340609">
      <w:pPr>
        <w:bidi w:val="0"/>
        <w:rPr>
          <w:rFonts w:hint="default" w:ascii="Times New Roman" w:hAnsi="Times New Roman" w:eastAsia="仿宋" w:cs="Times New Roman"/>
          <w:color w:val="auto"/>
          <w:spacing w:val="3"/>
          <w:sz w:val="32"/>
          <w:szCs w:val="32"/>
          <w:shd w:val="clear" w:color="auto" w:fill="FFFFFF"/>
          <w:lang w:val="en-US" w:eastAsia="zh-CN"/>
        </w:rPr>
      </w:pPr>
    </w:p>
    <w:p w14:paraId="22836158">
      <w:pPr>
        <w:bidi w:val="0"/>
        <w:rPr>
          <w:rFonts w:hint="default" w:ascii="Times New Roman" w:hAnsi="Times New Roman" w:eastAsia="仿宋" w:cs="Times New Roman"/>
          <w:color w:val="auto"/>
          <w:spacing w:val="3"/>
          <w:sz w:val="32"/>
          <w:szCs w:val="32"/>
          <w:shd w:val="clear" w:color="auto" w:fill="FFFFFF"/>
          <w:lang w:val="en-US" w:eastAsia="zh-CN"/>
        </w:rPr>
      </w:pPr>
    </w:p>
    <w:p w14:paraId="6EC7E1C3">
      <w:pPr>
        <w:bidi w:val="0"/>
        <w:rPr>
          <w:rFonts w:hint="default" w:ascii="Times New Roman" w:hAnsi="Times New Roman" w:eastAsia="仿宋" w:cs="Times New Roman"/>
          <w:color w:val="auto"/>
          <w:spacing w:val="3"/>
          <w:sz w:val="32"/>
          <w:szCs w:val="32"/>
          <w:shd w:val="clear" w:color="auto" w:fill="FFFFFF"/>
          <w:lang w:val="en-US" w:eastAsia="zh-CN"/>
        </w:rPr>
      </w:pPr>
    </w:p>
    <w:p w14:paraId="2563DCD1">
      <w:pPr>
        <w:bidi w:val="0"/>
        <w:rPr>
          <w:rFonts w:hint="default" w:ascii="Times New Roman" w:hAnsi="Times New Roman" w:eastAsia="仿宋" w:cs="Times New Roman"/>
          <w:color w:val="auto"/>
          <w:spacing w:val="3"/>
          <w:sz w:val="32"/>
          <w:szCs w:val="32"/>
          <w:shd w:val="clear" w:color="auto" w:fill="FFFFFF"/>
          <w:lang w:val="en-US" w:eastAsia="zh-CN"/>
        </w:rPr>
      </w:pPr>
    </w:p>
    <w:p w14:paraId="4B2D8361">
      <w:pPr>
        <w:bidi w:val="0"/>
        <w:rPr>
          <w:rFonts w:hint="default" w:ascii="Times New Roman" w:hAnsi="Times New Roman" w:eastAsia="仿宋" w:cs="Times New Roman"/>
          <w:color w:val="auto"/>
          <w:spacing w:val="3"/>
          <w:sz w:val="32"/>
          <w:szCs w:val="32"/>
          <w:shd w:val="clear" w:color="auto" w:fill="FFFFFF"/>
          <w:lang w:val="en-US" w:eastAsia="zh-CN"/>
        </w:rPr>
      </w:pPr>
    </w:p>
    <w:p w14:paraId="43E232DF">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图1  </w:t>
      </w:r>
      <w:r>
        <w:rPr>
          <w:rFonts w:hint="eastAsia" w:ascii="仿宋_GB2312" w:hAnsi="仿宋_GB2312" w:eastAsia="仿宋_GB2312" w:cs="仿宋_GB2312"/>
          <w:sz w:val="32"/>
          <w:szCs w:val="32"/>
          <w:lang w:eastAsia="zh-CN"/>
        </w:rPr>
        <w:t>注册流程图</w:t>
      </w:r>
      <w:r>
        <w:rPr>
          <w:rFonts w:hint="eastAsia" w:ascii="仿宋_GB2312" w:hAnsi="仿宋_GB2312" w:eastAsia="仿宋_GB2312" w:cs="仿宋_GB2312"/>
          <w:sz w:val="32"/>
          <w:szCs w:val="32"/>
          <w:lang w:val="en-US" w:eastAsia="zh-CN"/>
        </w:rPr>
        <w:t xml:space="preserve">                 图2  </w:t>
      </w:r>
      <w:r>
        <w:rPr>
          <w:rFonts w:hint="eastAsia" w:ascii="仿宋_GB2312" w:hAnsi="仿宋_GB2312" w:eastAsia="仿宋_GB2312" w:cs="仿宋_GB2312"/>
          <w:sz w:val="32"/>
          <w:szCs w:val="32"/>
          <w:lang w:eastAsia="zh-CN"/>
        </w:rPr>
        <w:t>申报流程图</w:t>
      </w:r>
    </w:p>
    <w:p w14:paraId="06745B1B">
      <w:pPr>
        <w:keepNext w:val="0"/>
        <w:keepLines w:val="0"/>
        <w:pageBreakBefore w:val="0"/>
        <w:widowControl w:val="0"/>
        <w:kinsoku/>
        <w:wordWrap/>
        <w:overflowPunct/>
        <w:topLinePunct w:val="0"/>
        <w:autoSpaceDE/>
        <w:autoSpaceDN/>
        <w:bidi w:val="0"/>
        <w:adjustRightInd/>
        <w:snapToGrid/>
        <w:spacing w:line="600" w:lineRule="exact"/>
        <w:ind w:left="-899" w:leftChars="-428" w:firstLine="1280" w:firstLineChars="400"/>
        <w:textAlignment w:val="auto"/>
        <w:outlineLvl w:val="9"/>
        <w:rPr>
          <w:rFonts w:hint="default" w:ascii="Times New Roman" w:hAnsi="Times New Roman" w:eastAsia="仿宋" w:cs="Times New Roman"/>
          <w:sz w:val="32"/>
          <w:szCs w:val="32"/>
          <w:lang w:eastAsia="zh-CN"/>
        </w:rPr>
      </w:pPr>
    </w:p>
    <w:p w14:paraId="0FC5CFC0">
      <w:pPr>
        <w:rPr>
          <w:rFonts w:hint="default" w:ascii="Times New Roman" w:hAnsi="Times New Roman" w:eastAsia="仿宋" w:cs="Times New Roman"/>
          <w:sz w:val="32"/>
          <w:szCs w:val="32"/>
          <w:lang w:eastAsia="zh-CN"/>
        </w:rPr>
        <w:sectPr>
          <w:pgSz w:w="11906" w:h="16838"/>
          <w:pgMar w:top="2098" w:right="1531" w:bottom="1531" w:left="1531" w:header="851" w:footer="992" w:gutter="0"/>
          <w:pgNumType w:fmt="numberInDash"/>
          <w:cols w:space="0" w:num="1"/>
          <w:rtlGutter w:val="0"/>
          <w:docGrid w:type="lines" w:linePitch="312" w:charSpace="0"/>
        </w:sectPr>
      </w:pPr>
    </w:p>
    <w:p w14:paraId="252BC8D9">
      <w:pPr>
        <w:keepNext w:val="0"/>
        <w:keepLines w:val="0"/>
        <w:pageBreakBefore w:val="0"/>
        <w:widowControl w:val="0"/>
        <w:kinsoku/>
        <w:wordWrap/>
        <w:overflowPunct/>
        <w:topLinePunct/>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3</w:t>
      </w:r>
    </w:p>
    <w:p w14:paraId="29E60844">
      <w:pPr>
        <w:keepNext w:val="0"/>
        <w:keepLines w:val="0"/>
        <w:widowControl w:val="0"/>
        <w:bidi w:val="0"/>
        <w:adjustRightInd w:val="0"/>
        <w:snapToGrid w:val="0"/>
        <w:spacing w:before="0" w:beforeLines="0" w:beforeAutospacing="0" w:after="0" w:afterLines="0" w:afterAutospacing="0" w:line="336" w:lineRule="auto"/>
        <w:ind w:left="0" w:leftChars="0" w:right="0" w:rightChars="0" w:firstLine="0" w:firstLineChars="0"/>
        <w:jc w:val="center"/>
        <w:outlineLvl w:val="0"/>
        <w:rPr>
          <w:rFonts w:hint="default" w:ascii="Times New Roman" w:hAnsi="Times New Roman" w:eastAsia="黑体" w:cs="Times New Roman"/>
          <w:b/>
          <w:bCs/>
          <w:color w:val="000000" w:themeColor="text1"/>
          <w:spacing w:val="0"/>
          <w:kern w:val="2"/>
          <w:sz w:val="28"/>
          <w:szCs w:val="28"/>
          <w:u w:val="single"/>
          <w:lang w:val="en-US" w:eastAsia="zh-CN" w:bidi="ar-SA"/>
          <w14:textFill>
            <w14:solidFill>
              <w14:schemeClr w14:val="tx1"/>
            </w14:solidFill>
          </w14:textFill>
        </w:rPr>
      </w:pPr>
      <w:r>
        <w:rPr>
          <w:rFonts w:hint="eastAsia" w:ascii="Times New Roman" w:hAnsi="Times New Roman" w:eastAsia="黑体" w:cs="Times New Roman"/>
          <w:spacing w:val="0"/>
          <w:kern w:val="2"/>
          <w:sz w:val="28"/>
          <w:szCs w:val="28"/>
          <w:lang w:val="en-US" w:eastAsia="zh-CN" w:bidi="ar-SA"/>
        </w:rPr>
        <w:t xml:space="preserve">                                       </w:t>
      </w:r>
      <w:r>
        <w:rPr>
          <w:rFonts w:hint="eastAsia" w:ascii="Times New Roman" w:hAnsi="Times New Roman" w:eastAsia="黑体" w:cs="Times New Roman"/>
          <w:color w:val="000000" w:themeColor="text1"/>
          <w:spacing w:val="0"/>
          <w:kern w:val="2"/>
          <w:sz w:val="28"/>
          <w:szCs w:val="28"/>
          <w:lang w:val="en-US" w:eastAsia="zh-CN" w:bidi="ar-SA"/>
          <w14:textFill>
            <w14:solidFill>
              <w14:schemeClr w14:val="tx1"/>
            </w14:solidFill>
          </w14:textFill>
        </w:rPr>
        <w:t>项目编号</w:t>
      </w:r>
      <w:r>
        <w:rPr>
          <w:rFonts w:hint="eastAsia" w:ascii="Times New Roman" w:hAnsi="Times New Roman" w:eastAsia="黑体" w:cs="Times New Roman"/>
          <w:b/>
          <w:bCs/>
          <w:color w:val="000000" w:themeColor="text1"/>
          <w:spacing w:val="0"/>
          <w:kern w:val="2"/>
          <w:sz w:val="28"/>
          <w:szCs w:val="28"/>
          <w:lang w:val="en-US" w:eastAsia="zh-CN" w:bidi="ar-SA"/>
          <w14:textFill>
            <w14:solidFill>
              <w14:schemeClr w14:val="tx1"/>
            </w14:solidFill>
          </w14:textFill>
        </w:rPr>
        <w:t>___________</w:t>
      </w:r>
    </w:p>
    <w:p w14:paraId="02F1FAFE">
      <w:pPr>
        <w:bidi w:val="0"/>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75A7DD88">
      <w:pPr>
        <w:bidi w:val="0"/>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796E81A0">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firstLine="0" w:firstLineChars="0"/>
        <w:jc w:val="center"/>
        <w:textAlignment w:val="auto"/>
        <w:outlineLvl w:val="3"/>
        <w:rPr>
          <w:rFonts w:hint="eastAsia" w:ascii="方正小标宋简体" w:hAnsi="方正小标宋简体" w:eastAsia="方正小标宋简体" w:cs="方正小标宋简体"/>
          <w:b/>
          <w:bCs/>
          <w:spacing w:val="6"/>
          <w:kern w:val="2"/>
          <w:sz w:val="44"/>
          <w:szCs w:val="44"/>
          <w:lang w:val="en-US" w:eastAsia="zh-CN" w:bidi="ar-SA"/>
        </w:rPr>
      </w:pPr>
      <w:r>
        <w:rPr>
          <w:rFonts w:hint="eastAsia" w:ascii="方正小标宋简体" w:hAnsi="方正小标宋简体" w:eastAsia="方正小标宋简体" w:cs="方正小标宋简体"/>
          <w:b/>
          <w:bCs/>
          <w:spacing w:val="6"/>
          <w:kern w:val="2"/>
          <w:sz w:val="44"/>
          <w:szCs w:val="44"/>
          <w:lang w:val="en-US" w:eastAsia="zh-CN" w:bidi="ar-SA"/>
        </w:rPr>
        <w:t>2025年度</w:t>
      </w:r>
    </w:p>
    <w:p w14:paraId="681A4322">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firstLine="0" w:firstLineChars="0"/>
        <w:jc w:val="center"/>
        <w:textAlignment w:val="auto"/>
        <w:outlineLvl w:val="3"/>
        <w:rPr>
          <w:rFonts w:hint="eastAsia" w:ascii="方正小标宋简体" w:hAnsi="方正小标宋简体" w:eastAsia="方正小标宋简体" w:cs="方正小标宋简体"/>
          <w:b/>
          <w:bCs/>
          <w:spacing w:val="6"/>
          <w:kern w:val="2"/>
          <w:sz w:val="44"/>
          <w:szCs w:val="44"/>
          <w:lang w:val="en-US" w:eastAsia="zh-CN" w:bidi="ar-SA"/>
        </w:rPr>
      </w:pPr>
      <w:r>
        <w:rPr>
          <w:rFonts w:hint="eastAsia" w:ascii="方正小标宋简体" w:hAnsi="方正小标宋简体" w:eastAsia="方正小标宋简体" w:cs="方正小标宋简体"/>
          <w:b/>
          <w:bCs/>
          <w:spacing w:val="6"/>
          <w:kern w:val="2"/>
          <w:sz w:val="44"/>
          <w:szCs w:val="44"/>
          <w:lang w:val="en-US" w:eastAsia="zh-CN" w:bidi="ar-SA"/>
        </w:rPr>
        <w:t>“中国-加拿大青年科学家交流计划”</w:t>
      </w:r>
    </w:p>
    <w:p w14:paraId="3BFD6C7F">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firstLine="0" w:firstLineChars="0"/>
        <w:jc w:val="center"/>
        <w:textAlignment w:val="auto"/>
        <w:outlineLvl w:val="3"/>
        <w:rPr>
          <w:rFonts w:hint="eastAsia" w:ascii="方正小标宋简体" w:hAnsi="方正小标宋简体" w:eastAsia="方正小标宋简体" w:cs="方正小标宋简体"/>
          <w:b/>
          <w:bCs/>
          <w:spacing w:val="6"/>
          <w:kern w:val="2"/>
          <w:sz w:val="44"/>
          <w:szCs w:val="44"/>
          <w:lang w:val="en-US" w:eastAsia="zh-CN" w:bidi="ar-SA"/>
        </w:rPr>
      </w:pPr>
      <w:r>
        <w:rPr>
          <w:rFonts w:hint="eastAsia" w:ascii="方正小标宋简体" w:hAnsi="方正小标宋简体" w:eastAsia="方正小标宋简体" w:cs="方正小标宋简体"/>
          <w:b/>
          <w:bCs/>
          <w:spacing w:val="6"/>
          <w:kern w:val="2"/>
          <w:sz w:val="44"/>
          <w:szCs w:val="44"/>
          <w:lang w:val="en-US" w:eastAsia="zh-CN" w:bidi="ar-SA"/>
        </w:rPr>
        <w:t>项目申报书</w:t>
      </w:r>
    </w:p>
    <w:p w14:paraId="3894D893">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3399AC1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170"/>
        <w:gridCol w:w="5051"/>
      </w:tblGrid>
      <w:tr w14:paraId="51C9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noWrap w:val="0"/>
            <w:vAlign w:val="bottom"/>
          </w:tcPr>
          <w:p w14:paraId="249ED5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申报单位</w:t>
            </w:r>
          </w:p>
        </w:tc>
        <w:tc>
          <w:tcPr>
            <w:tcW w:w="5051" w:type="dxa"/>
            <w:tcBorders>
              <w:top w:val="nil"/>
              <w:left w:val="nil"/>
              <w:bottom w:val="single" w:color="auto" w:sz="4" w:space="0"/>
              <w:right w:val="nil"/>
            </w:tcBorders>
            <w:noWrap w:val="0"/>
            <w:vAlign w:val="bottom"/>
          </w:tcPr>
          <w:p w14:paraId="500F48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ascii="Times New Roman" w:hAnsi="Times New Roman" w:eastAsia="仿宋_GB2312" w:cs="Times New Roman"/>
                <w:spacing w:val="0"/>
                <w:sz w:val="32"/>
                <w:szCs w:val="32"/>
              </w:rPr>
            </w:pPr>
          </w:p>
        </w:tc>
      </w:tr>
      <w:tr w14:paraId="624B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noWrap w:val="0"/>
            <w:vAlign w:val="bottom"/>
          </w:tcPr>
          <w:p w14:paraId="25A1E5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申请人</w:t>
            </w:r>
          </w:p>
        </w:tc>
        <w:tc>
          <w:tcPr>
            <w:tcW w:w="5051" w:type="dxa"/>
            <w:tcBorders>
              <w:top w:val="single" w:color="auto" w:sz="4" w:space="0"/>
              <w:left w:val="nil"/>
              <w:bottom w:val="single" w:color="auto" w:sz="4" w:space="0"/>
              <w:right w:val="nil"/>
            </w:tcBorders>
            <w:noWrap w:val="0"/>
            <w:vAlign w:val="bottom"/>
          </w:tcPr>
          <w:p w14:paraId="519C98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ascii="Times New Roman" w:hAnsi="Times New Roman" w:eastAsia="仿宋_GB2312" w:cs="Times New Roman"/>
                <w:spacing w:val="0"/>
                <w:sz w:val="32"/>
                <w:szCs w:val="32"/>
              </w:rPr>
            </w:pPr>
          </w:p>
        </w:tc>
      </w:tr>
      <w:tr w14:paraId="54C8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noWrap w:val="0"/>
            <w:vAlign w:val="bottom"/>
          </w:tcPr>
          <w:p w14:paraId="3CB74F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组织推荐部门</w:t>
            </w:r>
          </w:p>
        </w:tc>
        <w:tc>
          <w:tcPr>
            <w:tcW w:w="5051" w:type="dxa"/>
            <w:tcBorders>
              <w:top w:val="single" w:color="auto" w:sz="4" w:space="0"/>
              <w:left w:val="nil"/>
              <w:bottom w:val="single" w:color="auto" w:sz="4" w:space="0"/>
              <w:right w:val="nil"/>
            </w:tcBorders>
            <w:noWrap w:val="0"/>
            <w:vAlign w:val="bottom"/>
          </w:tcPr>
          <w:p w14:paraId="6CE8A7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ascii="Times New Roman" w:hAnsi="Times New Roman" w:eastAsia="仿宋_GB2312" w:cs="Times New Roman"/>
                <w:spacing w:val="0"/>
                <w:sz w:val="32"/>
                <w:szCs w:val="32"/>
              </w:rPr>
            </w:pPr>
          </w:p>
        </w:tc>
      </w:tr>
    </w:tbl>
    <w:p w14:paraId="544D2F2F">
      <w:pPr>
        <w:bidi w:val="0"/>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78C3AEBC">
      <w:pPr>
        <w:bidi w:val="0"/>
        <w:adjustRightInd w:val="0"/>
        <w:snapToGrid w:val="0"/>
        <w:spacing w:line="336" w:lineRule="auto"/>
        <w:ind w:left="0" w:leftChars="0" w:firstLine="0" w:firstLineChars="0"/>
        <w:outlineLvl w:val="9"/>
        <w:rPr>
          <w:rFonts w:ascii="Times New Roman" w:hAnsi="Times New Roman" w:eastAsia="仿宋_GB2312" w:cs="Times New Roman"/>
          <w:spacing w:val="0"/>
          <w:sz w:val="32"/>
          <w:szCs w:val="32"/>
        </w:rPr>
      </w:pPr>
    </w:p>
    <w:p w14:paraId="36966A30">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77CFE985">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4DC372FF">
      <w:pPr>
        <w:bidi w:val="0"/>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49F7618F">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outlineLvl w:val="1"/>
        <w:rPr>
          <w:rFonts w:hint="eastAsia" w:ascii="Times New Roman" w:hAnsi="Times New Roman" w:eastAsia="楷体_GB2312" w:cs="Times New Roman"/>
          <w:spacing w:val="0"/>
          <w:kern w:val="2"/>
          <w:sz w:val="32"/>
          <w:szCs w:val="32"/>
          <w:lang w:val="en-US" w:eastAsia="zh-CN" w:bidi="ar-SA"/>
        </w:rPr>
      </w:pPr>
      <w:r>
        <w:rPr>
          <w:rFonts w:ascii="Times New Roman" w:hAnsi="Times New Roman" w:eastAsia="楷体_GB2312" w:cs="Times New Roman"/>
          <w:spacing w:val="0"/>
          <w:kern w:val="2"/>
          <w:sz w:val="32"/>
          <w:szCs w:val="32"/>
          <w:lang w:val="en-US" w:eastAsia="zh-CN" w:bidi="ar-SA"/>
        </w:rPr>
        <w:t>中华人民共和国科学技术部</w:t>
      </w:r>
      <w:r>
        <w:rPr>
          <w:rFonts w:hint="eastAsia" w:ascii="Times New Roman" w:hAnsi="Times New Roman" w:eastAsia="楷体_GB2312" w:cs="Times New Roman"/>
          <w:spacing w:val="0"/>
          <w:kern w:val="2"/>
          <w:sz w:val="32"/>
          <w:szCs w:val="32"/>
          <w:lang w:val="en-US" w:eastAsia="zh-CN" w:bidi="ar-SA"/>
        </w:rPr>
        <w:t>国际合作司</w:t>
      </w:r>
    </w:p>
    <w:p w14:paraId="1A4B676A">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outlineLvl w:val="1"/>
        <w:rPr>
          <w:rFonts w:hint="eastAsia" w:ascii="Times New Roman" w:hAnsi="Times New Roman" w:eastAsia="楷体_GB2312" w:cs="Times New Roman"/>
          <w:spacing w:val="0"/>
          <w:kern w:val="2"/>
          <w:sz w:val="24"/>
          <w:szCs w:val="24"/>
          <w:lang w:val="en-US" w:eastAsia="zh-CN" w:bidi="ar-SA"/>
        </w:rPr>
      </w:pPr>
    </w:p>
    <w:tbl>
      <w:tblPr>
        <w:tblStyle w:val="10"/>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1713"/>
        <w:gridCol w:w="1033"/>
        <w:gridCol w:w="667"/>
        <w:gridCol w:w="78"/>
        <w:gridCol w:w="855"/>
        <w:gridCol w:w="478"/>
        <w:gridCol w:w="944"/>
        <w:gridCol w:w="634"/>
        <w:gridCol w:w="744"/>
        <w:gridCol w:w="1357"/>
      </w:tblGrid>
      <w:tr w14:paraId="00EE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1" w:hRule="atLeast"/>
          <w:jc w:val="center"/>
        </w:trPr>
        <w:tc>
          <w:tcPr>
            <w:tcW w:w="1713" w:type="dxa"/>
            <w:tcBorders>
              <w:tl2br w:val="nil"/>
              <w:tr2bl w:val="nil"/>
            </w:tcBorders>
            <w:noWrap w:val="0"/>
            <w:vAlign w:val="center"/>
          </w:tcPr>
          <w:p w14:paraId="7B798B3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lang w:eastAsia="zh-CN"/>
              </w:rPr>
              <w:t>单　位</w:t>
            </w:r>
          </w:p>
        </w:tc>
        <w:tc>
          <w:tcPr>
            <w:tcW w:w="5433" w:type="dxa"/>
            <w:gridSpan w:val="8"/>
            <w:tcBorders>
              <w:right w:val="single" w:color="auto" w:sz="4" w:space="0"/>
              <w:tl2br w:val="nil"/>
              <w:tr2bl w:val="nil"/>
            </w:tcBorders>
            <w:noWrap w:val="0"/>
            <w:vAlign w:val="center"/>
          </w:tcPr>
          <w:p w14:paraId="4E6719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357" w:type="dxa"/>
            <w:vMerge w:val="restart"/>
            <w:tcBorders>
              <w:left w:val="single" w:color="auto" w:sz="4" w:space="0"/>
              <w:tl2br w:val="nil"/>
              <w:tr2bl w:val="nil"/>
            </w:tcBorders>
            <w:noWrap w:val="0"/>
            <w:vAlign w:val="center"/>
          </w:tcPr>
          <w:p w14:paraId="2257FD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照片</w:t>
            </w:r>
          </w:p>
        </w:tc>
      </w:tr>
      <w:tr w14:paraId="57A13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713" w:type="dxa"/>
            <w:tcBorders>
              <w:top w:val="single" w:color="auto" w:sz="4" w:space="0"/>
              <w:tl2br w:val="nil"/>
              <w:tr2bl w:val="nil"/>
            </w:tcBorders>
            <w:noWrap w:val="0"/>
            <w:vAlign w:val="center"/>
          </w:tcPr>
          <w:p w14:paraId="666F367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姓　名</w:t>
            </w:r>
          </w:p>
        </w:tc>
        <w:tc>
          <w:tcPr>
            <w:tcW w:w="1033" w:type="dxa"/>
            <w:tcBorders>
              <w:top w:val="single" w:color="auto" w:sz="4" w:space="0"/>
              <w:right w:val="single" w:color="auto" w:sz="4" w:space="0"/>
              <w:tl2br w:val="nil"/>
              <w:tr2bl w:val="nil"/>
            </w:tcBorders>
            <w:noWrap w:val="0"/>
            <w:vAlign w:val="center"/>
          </w:tcPr>
          <w:p w14:paraId="3452E4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667" w:type="dxa"/>
            <w:tcBorders>
              <w:top w:val="single" w:color="auto" w:sz="4" w:space="0"/>
              <w:left w:val="single" w:color="auto" w:sz="4" w:space="0"/>
              <w:right w:val="single" w:color="auto" w:sz="4" w:space="0"/>
              <w:tl2br w:val="nil"/>
              <w:tr2bl w:val="nil"/>
            </w:tcBorders>
            <w:noWrap w:val="0"/>
            <w:vAlign w:val="center"/>
          </w:tcPr>
          <w:p w14:paraId="1029ED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性别</w:t>
            </w:r>
          </w:p>
        </w:tc>
        <w:tc>
          <w:tcPr>
            <w:tcW w:w="933" w:type="dxa"/>
            <w:gridSpan w:val="2"/>
            <w:tcBorders>
              <w:top w:val="single" w:color="auto" w:sz="4" w:space="0"/>
              <w:left w:val="single" w:color="auto" w:sz="4" w:space="0"/>
              <w:tl2br w:val="nil"/>
              <w:tr2bl w:val="nil"/>
            </w:tcBorders>
            <w:noWrap w:val="0"/>
            <w:vAlign w:val="center"/>
          </w:tcPr>
          <w:p w14:paraId="587177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422" w:type="dxa"/>
            <w:gridSpan w:val="2"/>
            <w:tcBorders>
              <w:top w:val="single" w:color="auto" w:sz="4" w:space="0"/>
              <w:tl2br w:val="nil"/>
              <w:tr2bl w:val="nil"/>
            </w:tcBorders>
            <w:noWrap w:val="0"/>
            <w:vAlign w:val="center"/>
          </w:tcPr>
          <w:p w14:paraId="12570B0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出生日期</w:t>
            </w:r>
          </w:p>
        </w:tc>
        <w:tc>
          <w:tcPr>
            <w:tcW w:w="1378" w:type="dxa"/>
            <w:gridSpan w:val="2"/>
            <w:tcBorders>
              <w:top w:val="single" w:color="auto" w:sz="4" w:space="0"/>
              <w:right w:val="single" w:color="auto" w:sz="4" w:space="0"/>
              <w:tl2br w:val="nil"/>
              <w:tr2bl w:val="nil"/>
            </w:tcBorders>
            <w:noWrap w:val="0"/>
            <w:vAlign w:val="center"/>
          </w:tcPr>
          <w:p w14:paraId="3678F2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357" w:type="dxa"/>
            <w:vMerge w:val="continue"/>
            <w:tcBorders>
              <w:left w:val="single" w:color="auto" w:sz="4" w:space="0"/>
              <w:tl2br w:val="nil"/>
              <w:tr2bl w:val="nil"/>
            </w:tcBorders>
            <w:noWrap w:val="0"/>
            <w:vAlign w:val="center"/>
          </w:tcPr>
          <w:p w14:paraId="172F6A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1C45C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713" w:type="dxa"/>
            <w:tcBorders>
              <w:tl2br w:val="nil"/>
              <w:tr2bl w:val="nil"/>
            </w:tcBorders>
            <w:noWrap w:val="0"/>
            <w:vAlign w:val="center"/>
          </w:tcPr>
          <w:p w14:paraId="3A349E79">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default" w:ascii="Times New Roman" w:hAnsi="Times New Roman" w:eastAsia="仿宋_GB2312" w:cs="Times New Roman"/>
                <w:spacing w:val="0"/>
                <w:sz w:val="24"/>
                <w:szCs w:val="24"/>
                <w:lang w:val="en-US" w:eastAsia="zh-CN"/>
              </w:rPr>
            </w:pPr>
            <w:r>
              <w:rPr>
                <w:rFonts w:hint="eastAsia" w:ascii="Times New Roman" w:hAnsi="Times New Roman" w:eastAsia="仿宋_GB2312" w:cs="Times New Roman"/>
                <w:spacing w:val="0"/>
                <w:sz w:val="24"/>
                <w:szCs w:val="24"/>
                <w:lang w:eastAsia="zh-CN"/>
              </w:rPr>
              <w:t>职务</w:t>
            </w:r>
            <w:r>
              <w:rPr>
                <w:rFonts w:hint="eastAsia" w:ascii="Times New Roman" w:hAnsi="Times New Roman" w:eastAsia="仿宋_GB2312" w:cs="Times New Roman"/>
                <w:spacing w:val="0"/>
                <w:sz w:val="24"/>
                <w:szCs w:val="24"/>
                <w:lang w:val="en-US" w:eastAsia="zh-CN"/>
              </w:rPr>
              <w:t>/职称</w:t>
            </w:r>
          </w:p>
        </w:tc>
        <w:tc>
          <w:tcPr>
            <w:tcW w:w="1033" w:type="dxa"/>
            <w:tcBorders>
              <w:right w:val="single" w:color="auto" w:sz="4" w:space="0"/>
              <w:tl2br w:val="nil"/>
              <w:tr2bl w:val="nil"/>
            </w:tcBorders>
            <w:noWrap w:val="0"/>
            <w:vAlign w:val="center"/>
          </w:tcPr>
          <w:p w14:paraId="1572C9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667" w:type="dxa"/>
            <w:tcBorders>
              <w:left w:val="single" w:color="auto" w:sz="4" w:space="0"/>
              <w:right w:val="single" w:color="auto" w:sz="4" w:space="0"/>
              <w:tl2br w:val="nil"/>
              <w:tr2bl w:val="nil"/>
            </w:tcBorders>
            <w:noWrap w:val="0"/>
            <w:vAlign w:val="center"/>
          </w:tcPr>
          <w:p w14:paraId="31B874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学历</w:t>
            </w:r>
          </w:p>
        </w:tc>
        <w:tc>
          <w:tcPr>
            <w:tcW w:w="933" w:type="dxa"/>
            <w:gridSpan w:val="2"/>
            <w:tcBorders>
              <w:left w:val="single" w:color="auto" w:sz="4" w:space="0"/>
              <w:tl2br w:val="nil"/>
              <w:tr2bl w:val="nil"/>
            </w:tcBorders>
            <w:noWrap w:val="0"/>
            <w:vAlign w:val="center"/>
          </w:tcPr>
          <w:p w14:paraId="02DFBA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422" w:type="dxa"/>
            <w:gridSpan w:val="2"/>
            <w:tcBorders>
              <w:tl2br w:val="nil"/>
              <w:tr2bl w:val="nil"/>
            </w:tcBorders>
            <w:noWrap w:val="0"/>
            <w:vAlign w:val="center"/>
          </w:tcPr>
          <w:p w14:paraId="2CF01E0E">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英文水平</w:t>
            </w:r>
          </w:p>
        </w:tc>
        <w:tc>
          <w:tcPr>
            <w:tcW w:w="1378" w:type="dxa"/>
            <w:gridSpan w:val="2"/>
            <w:tcBorders>
              <w:right w:val="single" w:color="auto" w:sz="4" w:space="0"/>
              <w:tl2br w:val="nil"/>
              <w:tr2bl w:val="nil"/>
            </w:tcBorders>
            <w:noWrap w:val="0"/>
            <w:vAlign w:val="center"/>
          </w:tcPr>
          <w:p w14:paraId="575429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357" w:type="dxa"/>
            <w:vMerge w:val="continue"/>
            <w:tcBorders>
              <w:left w:val="single" w:color="auto" w:sz="4" w:space="0"/>
              <w:tl2br w:val="nil"/>
              <w:tr2bl w:val="nil"/>
            </w:tcBorders>
            <w:noWrap w:val="0"/>
            <w:vAlign w:val="center"/>
          </w:tcPr>
          <w:p w14:paraId="6AB274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0C89C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5" w:hRule="atLeast"/>
          <w:jc w:val="center"/>
        </w:trPr>
        <w:tc>
          <w:tcPr>
            <w:tcW w:w="1713" w:type="dxa"/>
            <w:tcBorders>
              <w:bottom w:val="single" w:color="auto" w:sz="4" w:space="0"/>
              <w:tl2br w:val="nil"/>
              <w:tr2bl w:val="nil"/>
            </w:tcBorders>
            <w:noWrap w:val="0"/>
            <w:vAlign w:val="center"/>
          </w:tcPr>
          <w:p w14:paraId="6FF9735E">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电子邮箱</w:t>
            </w:r>
          </w:p>
        </w:tc>
        <w:tc>
          <w:tcPr>
            <w:tcW w:w="2633" w:type="dxa"/>
            <w:gridSpan w:val="4"/>
            <w:tcBorders>
              <w:bottom w:val="single" w:color="auto" w:sz="4" w:space="0"/>
              <w:tl2br w:val="nil"/>
              <w:tr2bl w:val="nil"/>
            </w:tcBorders>
            <w:noWrap w:val="0"/>
            <w:vAlign w:val="center"/>
          </w:tcPr>
          <w:p w14:paraId="25EB2F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422" w:type="dxa"/>
            <w:gridSpan w:val="2"/>
            <w:tcBorders>
              <w:bottom w:val="single" w:color="auto" w:sz="4" w:space="0"/>
              <w:tl2br w:val="nil"/>
              <w:tr2bl w:val="nil"/>
            </w:tcBorders>
            <w:noWrap w:val="0"/>
            <w:vAlign w:val="center"/>
          </w:tcPr>
          <w:p w14:paraId="6B4C47E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手机</w:t>
            </w:r>
          </w:p>
        </w:tc>
        <w:tc>
          <w:tcPr>
            <w:tcW w:w="2735" w:type="dxa"/>
            <w:gridSpan w:val="3"/>
            <w:tcBorders>
              <w:bottom w:val="single" w:color="auto" w:sz="4" w:space="0"/>
              <w:tl2br w:val="nil"/>
              <w:tr2bl w:val="nil"/>
            </w:tcBorders>
            <w:noWrap w:val="0"/>
            <w:vAlign w:val="center"/>
          </w:tcPr>
          <w:p w14:paraId="297B82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5D0A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3" w:hRule="atLeast"/>
          <w:jc w:val="center"/>
        </w:trPr>
        <w:tc>
          <w:tcPr>
            <w:tcW w:w="1713" w:type="dxa"/>
            <w:tcBorders>
              <w:top w:val="single" w:color="auto" w:sz="4" w:space="0"/>
              <w:bottom w:val="single" w:color="auto" w:sz="4" w:space="0"/>
              <w:tl2br w:val="nil"/>
              <w:tr2bl w:val="nil"/>
            </w:tcBorders>
            <w:noWrap w:val="0"/>
            <w:vAlign w:val="center"/>
          </w:tcPr>
          <w:p w14:paraId="55A70DFB">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left"/>
              <w:textAlignment w:val="auto"/>
              <w:outlineLvl w:val="9"/>
              <w:rPr>
                <w:rFonts w:hint="eastAsia" w:ascii="Times New Roman" w:hAnsi="Times New Roman" w:eastAsia="仿宋_GB2312" w:cs="Times New Roman"/>
                <w:spacing w:val="0"/>
                <w:kern w:val="2"/>
                <w:sz w:val="24"/>
                <w:szCs w:val="24"/>
                <w:lang w:val="en-US" w:eastAsia="zh-CN" w:bidi="ar-SA"/>
              </w:rPr>
            </w:pPr>
            <w:r>
              <w:rPr>
                <w:rFonts w:hint="eastAsia" w:ascii="Times New Roman" w:hAnsi="Times New Roman" w:eastAsia="仿宋_GB2312" w:cs="Times New Roman"/>
                <w:spacing w:val="0"/>
                <w:kern w:val="2"/>
                <w:sz w:val="24"/>
                <w:szCs w:val="24"/>
                <w:lang w:val="en-US" w:eastAsia="zh-CN" w:bidi="ar-SA"/>
              </w:rPr>
              <w:t>通讯地址及邮编</w:t>
            </w:r>
          </w:p>
        </w:tc>
        <w:tc>
          <w:tcPr>
            <w:tcW w:w="2633" w:type="dxa"/>
            <w:gridSpan w:val="4"/>
            <w:tcBorders>
              <w:top w:val="single" w:color="auto" w:sz="4" w:space="0"/>
              <w:bottom w:val="single" w:color="auto" w:sz="4" w:space="0"/>
              <w:tl2br w:val="nil"/>
              <w:tr2bl w:val="nil"/>
            </w:tcBorders>
            <w:noWrap w:val="0"/>
            <w:vAlign w:val="center"/>
          </w:tcPr>
          <w:p w14:paraId="13F548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422" w:type="dxa"/>
            <w:gridSpan w:val="2"/>
            <w:tcBorders>
              <w:top w:val="single" w:color="auto" w:sz="4" w:space="0"/>
              <w:bottom w:val="single" w:color="auto" w:sz="4" w:space="0"/>
              <w:tl2br w:val="nil"/>
              <w:tr2bl w:val="nil"/>
            </w:tcBorders>
            <w:noWrap w:val="0"/>
            <w:vAlign w:val="center"/>
          </w:tcPr>
          <w:p w14:paraId="6F457B6B">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left"/>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国籍及护照号码</w:t>
            </w:r>
          </w:p>
        </w:tc>
        <w:tc>
          <w:tcPr>
            <w:tcW w:w="2735" w:type="dxa"/>
            <w:gridSpan w:val="3"/>
            <w:tcBorders>
              <w:top w:val="single" w:color="auto" w:sz="4" w:space="0"/>
              <w:bottom w:val="single" w:color="auto" w:sz="4" w:space="0"/>
              <w:tl2br w:val="nil"/>
              <w:tr2bl w:val="nil"/>
            </w:tcBorders>
            <w:noWrap w:val="0"/>
            <w:vAlign w:val="center"/>
          </w:tcPr>
          <w:p w14:paraId="1B35BD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459F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2" w:hRule="atLeast"/>
          <w:jc w:val="center"/>
        </w:trPr>
        <w:tc>
          <w:tcPr>
            <w:tcW w:w="1713" w:type="dxa"/>
            <w:tcBorders>
              <w:top w:val="single" w:color="auto" w:sz="4" w:space="0"/>
              <w:bottom w:val="single" w:color="auto" w:sz="4" w:space="0"/>
              <w:tl2br w:val="nil"/>
              <w:tr2bl w:val="nil"/>
            </w:tcBorders>
            <w:noWrap w:val="0"/>
            <w:vAlign w:val="center"/>
          </w:tcPr>
          <w:p w14:paraId="1713BD26">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kern w:val="2"/>
                <w:sz w:val="24"/>
                <w:szCs w:val="24"/>
                <w:lang w:val="en-US" w:eastAsia="zh-CN" w:bidi="ar-SA"/>
              </w:rPr>
            </w:pPr>
            <w:r>
              <w:rPr>
                <w:rFonts w:hint="eastAsia" w:ascii="Times New Roman" w:hAnsi="Times New Roman" w:eastAsia="仿宋_GB2312" w:cs="Times New Roman"/>
                <w:spacing w:val="0"/>
                <w:sz w:val="24"/>
                <w:szCs w:val="24"/>
                <w:lang w:eastAsia="zh-CN"/>
              </w:rPr>
              <w:t>研究领域</w:t>
            </w:r>
          </w:p>
        </w:tc>
        <w:tc>
          <w:tcPr>
            <w:tcW w:w="2633" w:type="dxa"/>
            <w:gridSpan w:val="4"/>
            <w:tcBorders>
              <w:top w:val="single" w:color="auto" w:sz="4" w:space="0"/>
              <w:bottom w:val="single" w:color="auto" w:sz="4" w:space="0"/>
              <w:tl2br w:val="nil"/>
              <w:tr2bl w:val="nil"/>
            </w:tcBorders>
            <w:noWrap w:val="0"/>
            <w:vAlign w:val="center"/>
          </w:tcPr>
          <w:p w14:paraId="707BA1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422" w:type="dxa"/>
            <w:gridSpan w:val="2"/>
            <w:tcBorders>
              <w:top w:val="single" w:color="auto" w:sz="4" w:space="0"/>
              <w:bottom w:val="single" w:color="auto" w:sz="4" w:space="0"/>
              <w:tl2br w:val="nil"/>
              <w:tr2bl w:val="nil"/>
            </w:tcBorders>
            <w:noWrap w:val="0"/>
            <w:vAlign w:val="center"/>
          </w:tcPr>
          <w:p w14:paraId="48AD22E7">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研究方向</w:t>
            </w:r>
          </w:p>
        </w:tc>
        <w:tc>
          <w:tcPr>
            <w:tcW w:w="2735" w:type="dxa"/>
            <w:gridSpan w:val="3"/>
            <w:tcBorders>
              <w:top w:val="single" w:color="auto" w:sz="4" w:space="0"/>
              <w:bottom w:val="single" w:color="auto" w:sz="4" w:space="0"/>
              <w:tl2br w:val="nil"/>
              <w:tr2bl w:val="nil"/>
            </w:tcBorders>
            <w:noWrap w:val="0"/>
            <w:vAlign w:val="center"/>
          </w:tcPr>
          <w:p w14:paraId="7B6CFD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53AF5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02" w:hRule="atLeast"/>
          <w:jc w:val="center"/>
        </w:trPr>
        <w:tc>
          <w:tcPr>
            <w:tcW w:w="1713" w:type="dxa"/>
            <w:tcBorders>
              <w:top w:val="single" w:color="auto" w:sz="4" w:space="0"/>
              <w:bottom w:val="single" w:color="auto" w:sz="4" w:space="0"/>
              <w:tl2br w:val="nil"/>
              <w:tr2bl w:val="nil"/>
            </w:tcBorders>
            <w:noWrap w:val="0"/>
            <w:vAlign w:val="center"/>
          </w:tcPr>
          <w:p w14:paraId="75A153BB">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left"/>
              <w:textAlignment w:val="auto"/>
              <w:outlineLvl w:val="9"/>
              <w:rPr>
                <w:rFonts w:hint="eastAsia" w:ascii="Times New Roman" w:hAnsi="Times New Roman" w:eastAsia="仿宋_GB2312" w:cs="Times New Roman"/>
                <w:spacing w:val="0"/>
                <w:kern w:val="2"/>
                <w:sz w:val="24"/>
                <w:szCs w:val="24"/>
                <w:lang w:val="en-US" w:eastAsia="zh-CN" w:bidi="ar-SA"/>
              </w:rPr>
            </w:pPr>
            <w:r>
              <w:rPr>
                <w:rFonts w:hint="eastAsia" w:ascii="Times New Roman" w:hAnsi="Times New Roman" w:eastAsia="仿宋_GB2312" w:cs="Times New Roman"/>
                <w:spacing w:val="0"/>
                <w:kern w:val="2"/>
                <w:sz w:val="24"/>
                <w:szCs w:val="24"/>
                <w:lang w:val="en-US" w:eastAsia="zh-CN" w:bidi="ar-SA"/>
              </w:rPr>
              <w:t>本单位是否同意出访并承担除资助额度以外的其他费用</w:t>
            </w:r>
          </w:p>
        </w:tc>
        <w:tc>
          <w:tcPr>
            <w:tcW w:w="2633" w:type="dxa"/>
            <w:gridSpan w:val="4"/>
            <w:tcBorders>
              <w:top w:val="single" w:color="auto" w:sz="4" w:space="0"/>
              <w:bottom w:val="single" w:color="auto" w:sz="4" w:space="0"/>
              <w:tl2br w:val="nil"/>
              <w:tr2bl w:val="nil"/>
            </w:tcBorders>
            <w:noWrap w:val="0"/>
            <w:vAlign w:val="center"/>
          </w:tcPr>
          <w:p w14:paraId="44FCE4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c>
          <w:tcPr>
            <w:tcW w:w="1422" w:type="dxa"/>
            <w:gridSpan w:val="2"/>
            <w:tcBorders>
              <w:top w:val="single" w:color="auto" w:sz="4" w:space="0"/>
              <w:bottom w:val="single" w:color="auto" w:sz="4" w:space="0"/>
              <w:tl2br w:val="nil"/>
              <w:tr2bl w:val="nil"/>
            </w:tcBorders>
            <w:noWrap w:val="0"/>
            <w:vAlign w:val="center"/>
          </w:tcPr>
          <w:p w14:paraId="2E620BE1">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left"/>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拟访问起止日期</w:t>
            </w:r>
          </w:p>
        </w:tc>
        <w:tc>
          <w:tcPr>
            <w:tcW w:w="2735" w:type="dxa"/>
            <w:gridSpan w:val="3"/>
            <w:tcBorders>
              <w:top w:val="single" w:color="auto" w:sz="4" w:space="0"/>
              <w:bottom w:val="single" w:color="auto" w:sz="4" w:space="0"/>
              <w:tl2br w:val="nil"/>
              <w:tr2bl w:val="nil"/>
            </w:tcBorders>
            <w:noWrap w:val="0"/>
            <w:vAlign w:val="center"/>
          </w:tcPr>
          <w:p w14:paraId="5213BA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02592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97" w:hRule="atLeast"/>
          <w:jc w:val="center"/>
        </w:trPr>
        <w:tc>
          <w:tcPr>
            <w:tcW w:w="1713" w:type="dxa"/>
            <w:tcBorders>
              <w:top w:val="single" w:color="auto" w:sz="4" w:space="0"/>
              <w:tl2br w:val="nil"/>
              <w:tr2bl w:val="nil"/>
            </w:tcBorders>
            <w:noWrap w:val="0"/>
            <w:vAlign w:val="center"/>
          </w:tcPr>
          <w:p w14:paraId="2ACB2CE3">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left"/>
              <w:textAlignment w:val="auto"/>
              <w:outlineLvl w:val="9"/>
              <w:rPr>
                <w:rFonts w:hint="eastAsia" w:ascii="Times New Roman" w:hAnsi="Times New Roman" w:eastAsia="仿宋_GB2312" w:cs="Times New Roman"/>
                <w:spacing w:val="0"/>
                <w:kern w:val="2"/>
                <w:sz w:val="24"/>
                <w:szCs w:val="24"/>
                <w:lang w:val="en-US" w:eastAsia="zh-CN" w:bidi="ar-SA"/>
              </w:rPr>
            </w:pPr>
            <w:r>
              <w:rPr>
                <w:rFonts w:hint="eastAsia" w:ascii="Times New Roman" w:hAnsi="Times New Roman" w:eastAsia="仿宋_GB2312" w:cs="Times New Roman"/>
                <w:spacing w:val="0"/>
                <w:kern w:val="2"/>
                <w:sz w:val="24"/>
                <w:szCs w:val="24"/>
                <w:lang w:val="en-US" w:eastAsia="zh-CN" w:bidi="ar-SA"/>
              </w:rPr>
              <w:t>已建立合作关系的加方机构</w:t>
            </w:r>
          </w:p>
        </w:tc>
        <w:tc>
          <w:tcPr>
            <w:tcW w:w="6790" w:type="dxa"/>
            <w:gridSpan w:val="9"/>
            <w:tcBorders>
              <w:top w:val="single" w:color="auto" w:sz="4" w:space="0"/>
              <w:tl2br w:val="nil"/>
              <w:tr2bl w:val="nil"/>
            </w:tcBorders>
            <w:noWrap w:val="0"/>
            <w:vAlign w:val="center"/>
          </w:tcPr>
          <w:p w14:paraId="22E317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仿宋_GB2312" w:cs="Times New Roman"/>
                <w:spacing w:val="0"/>
                <w:sz w:val="24"/>
                <w:szCs w:val="24"/>
              </w:rPr>
            </w:pPr>
          </w:p>
        </w:tc>
      </w:tr>
      <w:tr w14:paraId="1BB0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13" w:type="dxa"/>
            <w:vMerge w:val="restart"/>
            <w:tcBorders>
              <w:right w:val="single" w:color="auto" w:sz="4" w:space="0"/>
              <w:tl2br w:val="nil"/>
              <w:tr2bl w:val="nil"/>
            </w:tcBorders>
            <w:noWrap w:val="0"/>
            <w:vAlign w:val="center"/>
          </w:tcPr>
          <w:p w14:paraId="46CD9A54">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拟访问机构信息</w:t>
            </w:r>
          </w:p>
        </w:tc>
        <w:tc>
          <w:tcPr>
            <w:tcW w:w="1778" w:type="dxa"/>
            <w:gridSpan w:val="3"/>
            <w:tcBorders>
              <w:left w:val="single" w:color="auto" w:sz="4" w:space="0"/>
              <w:tl2br w:val="nil"/>
              <w:tr2bl w:val="nil"/>
            </w:tcBorders>
            <w:noWrap w:val="0"/>
            <w:vAlign w:val="center"/>
          </w:tcPr>
          <w:p w14:paraId="45C40999">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科研机构</w:t>
            </w:r>
          </w:p>
        </w:tc>
        <w:tc>
          <w:tcPr>
            <w:tcW w:w="1333" w:type="dxa"/>
            <w:gridSpan w:val="2"/>
            <w:tcBorders>
              <w:tl2br w:val="nil"/>
              <w:tr2bl w:val="nil"/>
            </w:tcBorders>
            <w:noWrap w:val="0"/>
            <w:vAlign w:val="center"/>
          </w:tcPr>
          <w:p w14:paraId="21E798BD">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联系人</w:t>
            </w:r>
          </w:p>
        </w:tc>
        <w:tc>
          <w:tcPr>
            <w:tcW w:w="1578" w:type="dxa"/>
            <w:gridSpan w:val="2"/>
            <w:tcBorders>
              <w:tl2br w:val="nil"/>
              <w:tr2bl w:val="nil"/>
            </w:tcBorders>
            <w:noWrap w:val="0"/>
            <w:vAlign w:val="center"/>
          </w:tcPr>
          <w:p w14:paraId="2A786E1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职务</w:t>
            </w:r>
            <w:r>
              <w:rPr>
                <w:rFonts w:hint="eastAsia" w:ascii="Times New Roman" w:hAnsi="Times New Roman" w:eastAsia="仿宋_GB2312" w:cs="Times New Roman"/>
                <w:spacing w:val="0"/>
                <w:sz w:val="24"/>
                <w:szCs w:val="24"/>
                <w:lang w:val="en-US" w:eastAsia="zh-CN"/>
              </w:rPr>
              <w:t>/职称</w:t>
            </w:r>
          </w:p>
        </w:tc>
        <w:tc>
          <w:tcPr>
            <w:tcW w:w="2101" w:type="dxa"/>
            <w:gridSpan w:val="2"/>
            <w:tcBorders>
              <w:tl2br w:val="nil"/>
              <w:tr2bl w:val="nil"/>
            </w:tcBorders>
            <w:noWrap w:val="0"/>
            <w:vAlign w:val="center"/>
          </w:tcPr>
          <w:p w14:paraId="5ABD0B1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lang w:eastAsia="zh-CN"/>
              </w:rPr>
              <w:t>电话及电子邮箱</w:t>
            </w:r>
          </w:p>
        </w:tc>
      </w:tr>
      <w:tr w14:paraId="4875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713" w:type="dxa"/>
            <w:vMerge w:val="continue"/>
            <w:tcBorders>
              <w:right w:val="single" w:color="auto" w:sz="4" w:space="0"/>
              <w:tl2br w:val="nil"/>
              <w:tr2bl w:val="nil"/>
            </w:tcBorders>
            <w:noWrap w:val="0"/>
            <w:vAlign w:val="center"/>
          </w:tcPr>
          <w:p w14:paraId="508B15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1778" w:type="dxa"/>
            <w:gridSpan w:val="3"/>
            <w:tcBorders>
              <w:left w:val="single" w:color="auto" w:sz="4" w:space="0"/>
              <w:bottom w:val="single" w:color="auto" w:sz="4" w:space="0"/>
              <w:tl2br w:val="nil"/>
              <w:tr2bl w:val="nil"/>
            </w:tcBorders>
            <w:noWrap w:val="0"/>
            <w:vAlign w:val="center"/>
          </w:tcPr>
          <w:p w14:paraId="50FAC6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1333" w:type="dxa"/>
            <w:gridSpan w:val="2"/>
            <w:tcBorders>
              <w:bottom w:val="single" w:color="auto" w:sz="4" w:space="0"/>
              <w:tl2br w:val="nil"/>
              <w:tr2bl w:val="nil"/>
            </w:tcBorders>
            <w:noWrap w:val="0"/>
            <w:vAlign w:val="center"/>
          </w:tcPr>
          <w:p w14:paraId="61EB89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1578" w:type="dxa"/>
            <w:gridSpan w:val="2"/>
            <w:tcBorders>
              <w:bottom w:val="single" w:color="auto" w:sz="4" w:space="0"/>
              <w:tl2br w:val="nil"/>
              <w:tr2bl w:val="nil"/>
            </w:tcBorders>
            <w:noWrap w:val="0"/>
            <w:vAlign w:val="center"/>
          </w:tcPr>
          <w:p w14:paraId="35D3DB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2101" w:type="dxa"/>
            <w:gridSpan w:val="2"/>
            <w:tcBorders>
              <w:bottom w:val="single" w:color="auto" w:sz="4" w:space="0"/>
              <w:tl2br w:val="nil"/>
              <w:tr2bl w:val="nil"/>
            </w:tcBorders>
            <w:noWrap w:val="0"/>
            <w:vAlign w:val="center"/>
          </w:tcPr>
          <w:p w14:paraId="75D740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r>
      <w:tr w14:paraId="2B3C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0" w:hRule="atLeast"/>
          <w:jc w:val="center"/>
        </w:trPr>
        <w:tc>
          <w:tcPr>
            <w:tcW w:w="1713" w:type="dxa"/>
            <w:vMerge w:val="continue"/>
            <w:tcBorders>
              <w:right w:val="single" w:color="auto" w:sz="4" w:space="0"/>
              <w:tl2br w:val="nil"/>
              <w:tr2bl w:val="nil"/>
            </w:tcBorders>
            <w:noWrap w:val="0"/>
            <w:vAlign w:val="center"/>
          </w:tcPr>
          <w:p w14:paraId="425213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1778" w:type="dxa"/>
            <w:gridSpan w:val="3"/>
            <w:tcBorders>
              <w:top w:val="single" w:color="auto" w:sz="4" w:space="0"/>
              <w:left w:val="single" w:color="auto" w:sz="4" w:space="0"/>
              <w:bottom w:val="single" w:color="auto" w:sz="4" w:space="0"/>
              <w:tl2br w:val="nil"/>
              <w:tr2bl w:val="nil"/>
            </w:tcBorders>
            <w:noWrap w:val="0"/>
            <w:vAlign w:val="center"/>
          </w:tcPr>
          <w:p w14:paraId="265AB3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pacing w:val="0"/>
                <w:sz w:val="24"/>
                <w:szCs w:val="24"/>
                <w:lang w:eastAsia="zh-CN"/>
              </w:rPr>
            </w:pPr>
          </w:p>
        </w:tc>
        <w:tc>
          <w:tcPr>
            <w:tcW w:w="1333" w:type="dxa"/>
            <w:gridSpan w:val="2"/>
            <w:tcBorders>
              <w:top w:val="single" w:color="auto" w:sz="4" w:space="0"/>
              <w:bottom w:val="single" w:color="auto" w:sz="4" w:space="0"/>
              <w:tl2br w:val="nil"/>
              <w:tr2bl w:val="nil"/>
            </w:tcBorders>
            <w:noWrap w:val="0"/>
            <w:vAlign w:val="center"/>
          </w:tcPr>
          <w:p w14:paraId="1B06F9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1578" w:type="dxa"/>
            <w:gridSpan w:val="2"/>
            <w:tcBorders>
              <w:top w:val="single" w:color="auto" w:sz="4" w:space="0"/>
              <w:bottom w:val="single" w:color="auto" w:sz="4" w:space="0"/>
              <w:tl2br w:val="nil"/>
              <w:tr2bl w:val="nil"/>
            </w:tcBorders>
            <w:noWrap w:val="0"/>
            <w:vAlign w:val="center"/>
          </w:tcPr>
          <w:p w14:paraId="42B073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2101" w:type="dxa"/>
            <w:gridSpan w:val="2"/>
            <w:tcBorders>
              <w:top w:val="single" w:color="auto" w:sz="4" w:space="0"/>
              <w:bottom w:val="single" w:color="auto" w:sz="4" w:space="0"/>
              <w:tl2br w:val="nil"/>
              <w:tr2bl w:val="nil"/>
            </w:tcBorders>
            <w:noWrap w:val="0"/>
            <w:vAlign w:val="center"/>
          </w:tcPr>
          <w:p w14:paraId="29EAEA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r>
      <w:tr w14:paraId="0CF34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1" w:hRule="atLeast"/>
          <w:jc w:val="center"/>
        </w:trPr>
        <w:tc>
          <w:tcPr>
            <w:tcW w:w="1713" w:type="dxa"/>
            <w:vMerge w:val="continue"/>
            <w:tcBorders>
              <w:right w:val="single" w:color="auto" w:sz="4" w:space="0"/>
              <w:tl2br w:val="nil"/>
              <w:tr2bl w:val="nil"/>
            </w:tcBorders>
            <w:noWrap w:val="0"/>
            <w:vAlign w:val="center"/>
          </w:tcPr>
          <w:p w14:paraId="7A0519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1778" w:type="dxa"/>
            <w:gridSpan w:val="3"/>
            <w:tcBorders>
              <w:top w:val="single" w:color="auto" w:sz="4" w:space="0"/>
              <w:left w:val="single" w:color="auto" w:sz="4" w:space="0"/>
              <w:tl2br w:val="nil"/>
              <w:tr2bl w:val="nil"/>
            </w:tcBorders>
            <w:noWrap w:val="0"/>
            <w:vAlign w:val="center"/>
          </w:tcPr>
          <w:p w14:paraId="2C827C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1333" w:type="dxa"/>
            <w:gridSpan w:val="2"/>
            <w:tcBorders>
              <w:top w:val="single" w:color="auto" w:sz="4" w:space="0"/>
              <w:tl2br w:val="nil"/>
              <w:tr2bl w:val="nil"/>
            </w:tcBorders>
            <w:noWrap w:val="0"/>
            <w:vAlign w:val="center"/>
          </w:tcPr>
          <w:p w14:paraId="1C2425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1578" w:type="dxa"/>
            <w:gridSpan w:val="2"/>
            <w:tcBorders>
              <w:top w:val="single" w:color="auto" w:sz="4" w:space="0"/>
              <w:tl2br w:val="nil"/>
              <w:tr2bl w:val="nil"/>
            </w:tcBorders>
            <w:noWrap w:val="0"/>
            <w:vAlign w:val="center"/>
          </w:tcPr>
          <w:p w14:paraId="52FF9A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c>
          <w:tcPr>
            <w:tcW w:w="2101" w:type="dxa"/>
            <w:gridSpan w:val="2"/>
            <w:tcBorders>
              <w:top w:val="single" w:color="auto" w:sz="4" w:space="0"/>
              <w:tl2br w:val="nil"/>
              <w:tr2bl w:val="nil"/>
            </w:tcBorders>
            <w:noWrap w:val="0"/>
            <w:vAlign w:val="center"/>
          </w:tcPr>
          <w:p w14:paraId="43CB3B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pacing w:val="0"/>
                <w:sz w:val="24"/>
                <w:szCs w:val="24"/>
                <w:lang w:eastAsia="zh-CN"/>
              </w:rPr>
            </w:pPr>
          </w:p>
        </w:tc>
      </w:tr>
      <w:tr w14:paraId="3D24C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47" w:hRule="atLeast"/>
          <w:jc w:val="center"/>
        </w:trPr>
        <w:tc>
          <w:tcPr>
            <w:tcW w:w="8503" w:type="dxa"/>
            <w:gridSpan w:val="10"/>
            <w:tcBorders>
              <w:tl2br w:val="nil"/>
              <w:tr2bl w:val="nil"/>
            </w:tcBorders>
            <w:noWrap w:val="0"/>
            <w:vAlign w:val="center"/>
          </w:tcPr>
          <w:p w14:paraId="0A4D5749">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ascii="Times New Roman" w:hAnsi="Times New Roman" w:eastAsia="仿宋_GB2312" w:cs="Times New Roman"/>
                <w:spacing w:val="0"/>
                <w:sz w:val="24"/>
                <w:szCs w:val="24"/>
              </w:rPr>
            </w:pPr>
            <w:r>
              <w:rPr>
                <w:rFonts w:hint="eastAsia" w:ascii="黑体" w:hAnsi="黑体" w:eastAsia="黑体" w:cs="黑体"/>
                <w:spacing w:val="0"/>
                <w:sz w:val="24"/>
                <w:szCs w:val="24"/>
                <w:lang w:eastAsia="zh-CN"/>
              </w:rPr>
              <w:t>一</w:t>
            </w:r>
            <w:r>
              <w:rPr>
                <w:rFonts w:hint="eastAsia" w:ascii="黑体" w:hAnsi="黑体" w:eastAsia="黑体" w:cs="黑体"/>
                <w:spacing w:val="0"/>
                <w:sz w:val="24"/>
                <w:szCs w:val="24"/>
              </w:rPr>
              <w:t>、中</w:t>
            </w:r>
            <w:r>
              <w:rPr>
                <w:rFonts w:hint="eastAsia" w:ascii="黑体" w:hAnsi="黑体" w:eastAsia="黑体" w:cs="黑体"/>
                <w:spacing w:val="0"/>
                <w:sz w:val="24"/>
                <w:szCs w:val="24"/>
                <w:lang w:eastAsia="zh-CN"/>
              </w:rPr>
              <w:t>加</w:t>
            </w:r>
            <w:r>
              <w:rPr>
                <w:rFonts w:hint="eastAsia" w:ascii="黑体" w:hAnsi="黑体" w:eastAsia="黑体" w:cs="黑体"/>
                <w:spacing w:val="0"/>
                <w:sz w:val="24"/>
                <w:szCs w:val="24"/>
              </w:rPr>
              <w:t>双方科研合作背景及能力说明</w:t>
            </w:r>
          </w:p>
          <w:p w14:paraId="2E4C7DA7">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（包括双方合作机构简况、双方合作历史、各自优势等)</w:t>
            </w:r>
          </w:p>
          <w:p w14:paraId="52FCD6E0">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73C75B83">
            <w:pPr>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66A34A29">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3EA3DD24">
            <w:pPr>
              <w:adjustRightInd w:val="0"/>
              <w:snapToGrid w:val="0"/>
              <w:spacing w:line="336" w:lineRule="auto"/>
              <w:ind w:firstLine="640" w:firstLineChars="200"/>
              <w:outlineLvl w:val="9"/>
              <w:rPr>
                <w:rFonts w:ascii="Times New Roman" w:hAnsi="Times New Roman" w:eastAsia="仿宋_GB2312" w:cs="Times New Roman"/>
                <w:spacing w:val="0"/>
                <w:sz w:val="32"/>
                <w:szCs w:val="32"/>
              </w:rPr>
            </w:pPr>
          </w:p>
          <w:p w14:paraId="1C7A7A28">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p w14:paraId="5CD167BA">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ascii="Times New Roman" w:hAnsi="Times New Roman" w:eastAsia="黑体" w:cs="Times New Roman"/>
                <w:spacing w:val="0"/>
                <w:kern w:val="2"/>
                <w:sz w:val="32"/>
                <w:szCs w:val="32"/>
                <w:lang w:val="en-US" w:eastAsia="zh-CN" w:bidi="ar-SA"/>
              </w:rPr>
            </w:pPr>
          </w:p>
        </w:tc>
      </w:tr>
      <w:tr w14:paraId="68E3E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346" w:hRule="atLeast"/>
          <w:jc w:val="center"/>
        </w:trPr>
        <w:tc>
          <w:tcPr>
            <w:tcW w:w="8503" w:type="dxa"/>
            <w:gridSpan w:val="10"/>
            <w:tcBorders>
              <w:tl2br w:val="nil"/>
              <w:tr2bl w:val="nil"/>
            </w:tcBorders>
            <w:noWrap w:val="0"/>
            <w:vAlign w:val="center"/>
          </w:tcPr>
          <w:p w14:paraId="49BD35C5">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pacing w:val="0"/>
                <w:sz w:val="24"/>
                <w:szCs w:val="24"/>
                <w:lang w:val="en-US" w:eastAsia="zh-CN"/>
              </w:rPr>
            </w:pPr>
            <w:r>
              <w:rPr>
                <w:rFonts w:hint="eastAsia" w:ascii="黑体" w:hAnsi="黑体" w:eastAsia="黑体" w:cs="黑体"/>
                <w:spacing w:val="0"/>
                <w:sz w:val="24"/>
                <w:szCs w:val="24"/>
                <w:lang w:eastAsia="zh-CN"/>
              </w:rPr>
              <w:t>二、合作研究内容</w:t>
            </w:r>
          </w:p>
          <w:p w14:paraId="6927F803">
            <w:pPr>
              <w:keepNext w:val="0"/>
              <w:keepLines w:val="0"/>
              <w:widowControl w:val="0"/>
              <w:numPr>
                <w:ilvl w:val="0"/>
                <w:numId w:val="0"/>
              </w:numPr>
              <w:adjustRightInd w:val="0"/>
              <w:snapToGrid w:val="0"/>
              <w:spacing w:before="0" w:beforeLines="0" w:beforeAutospacing="0" w:after="0" w:afterLines="0" w:afterAutospacing="0" w:line="336" w:lineRule="auto"/>
              <w:jc w:val="both"/>
              <w:outlineLvl w:val="0"/>
              <w:rPr>
                <w:rFonts w:hint="eastAsia" w:ascii="楷体_GB2312" w:hAnsi="楷体_GB2312" w:eastAsia="楷体_GB2312" w:cs="楷体_GB2312"/>
                <w:spacing w:val="0"/>
                <w:kern w:val="2"/>
                <w:sz w:val="24"/>
                <w:szCs w:val="24"/>
                <w:lang w:val="en-US" w:eastAsia="zh-CN" w:bidi="ar-SA"/>
              </w:rPr>
            </w:pPr>
            <w:r>
              <w:rPr>
                <w:rFonts w:hint="eastAsia" w:ascii="楷体_GB2312" w:hAnsi="楷体_GB2312" w:eastAsia="楷体_GB2312" w:cs="楷体_GB2312"/>
                <w:spacing w:val="0"/>
                <w:kern w:val="2"/>
                <w:sz w:val="24"/>
                <w:szCs w:val="24"/>
                <w:lang w:val="en-US" w:eastAsia="zh-CN" w:bidi="ar-SA"/>
              </w:rPr>
              <w:t>（请详述合作研究信息，包括交流时间、访问机构、研究内容、合作方式等）</w:t>
            </w:r>
          </w:p>
          <w:p w14:paraId="27BD5A82">
            <w:pPr>
              <w:keepNext w:val="0"/>
              <w:keepLines w:val="0"/>
              <w:widowControl w:val="0"/>
              <w:adjustRightInd w:val="0"/>
              <w:snapToGrid w:val="0"/>
              <w:spacing w:before="0" w:beforeLines="0" w:beforeAutospacing="0" w:after="0" w:afterLines="0" w:afterAutospacing="0" w:line="336" w:lineRule="auto"/>
              <w:ind w:left="0" w:leftChars="0" w:firstLine="0" w:firstLineChars="0"/>
              <w:jc w:val="both"/>
              <w:outlineLvl w:val="0"/>
              <w:rPr>
                <w:rFonts w:hint="default" w:ascii="Times New Roman" w:hAnsi="Times New Roman" w:eastAsia="黑体" w:cs="Times New Roman"/>
                <w:spacing w:val="0"/>
                <w:kern w:val="2"/>
                <w:sz w:val="32"/>
                <w:szCs w:val="32"/>
                <w:lang w:val="en-US" w:eastAsia="zh-CN" w:bidi="ar-SA"/>
              </w:rPr>
            </w:pPr>
          </w:p>
          <w:p w14:paraId="7A597B6E">
            <w:pPr>
              <w:keepNext w:val="0"/>
              <w:keepLines w:val="0"/>
              <w:widowControl w:val="0"/>
              <w:adjustRightInd w:val="0"/>
              <w:snapToGrid w:val="0"/>
              <w:spacing w:before="0" w:beforeLines="0" w:beforeAutospacing="0" w:after="0" w:afterLines="0" w:afterAutospacing="0" w:line="336" w:lineRule="auto"/>
              <w:ind w:left="0" w:leftChars="0" w:firstLine="0" w:firstLineChars="0"/>
              <w:jc w:val="both"/>
              <w:outlineLvl w:val="0"/>
              <w:rPr>
                <w:rFonts w:hint="default" w:ascii="Times New Roman" w:hAnsi="Times New Roman" w:eastAsia="黑体" w:cs="Times New Roman"/>
                <w:spacing w:val="0"/>
                <w:kern w:val="2"/>
                <w:sz w:val="32"/>
                <w:szCs w:val="32"/>
                <w:lang w:val="en-US" w:eastAsia="zh-CN" w:bidi="ar-SA"/>
              </w:rPr>
            </w:pPr>
          </w:p>
          <w:p w14:paraId="3FA85727">
            <w:pPr>
              <w:adjustRightInd w:val="0"/>
              <w:snapToGrid w:val="0"/>
              <w:spacing w:line="336" w:lineRule="auto"/>
              <w:ind w:firstLine="640" w:firstLineChars="200"/>
              <w:outlineLvl w:val="9"/>
              <w:rPr>
                <w:rFonts w:hint="default" w:ascii="Times New Roman" w:hAnsi="Times New Roman" w:eastAsia="仿宋_GB2312" w:cs="Times New Roman"/>
                <w:spacing w:val="0"/>
                <w:sz w:val="32"/>
                <w:szCs w:val="32"/>
                <w:lang w:val="en-US" w:eastAsia="zh-CN"/>
              </w:rPr>
            </w:pPr>
          </w:p>
          <w:p w14:paraId="354F800C">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default" w:ascii="Times New Roman" w:hAnsi="Times New Roman" w:eastAsia="黑体" w:cs="Times New Roman"/>
                <w:spacing w:val="0"/>
                <w:kern w:val="2"/>
                <w:sz w:val="32"/>
                <w:szCs w:val="32"/>
                <w:lang w:val="en-US" w:eastAsia="zh-CN" w:bidi="ar-SA"/>
              </w:rPr>
            </w:pPr>
          </w:p>
          <w:p w14:paraId="36395842">
            <w:pPr>
              <w:adjustRightInd w:val="0"/>
              <w:snapToGrid w:val="0"/>
              <w:spacing w:line="336" w:lineRule="auto"/>
              <w:ind w:firstLine="640" w:firstLineChars="200"/>
              <w:outlineLvl w:val="9"/>
              <w:rPr>
                <w:rFonts w:hint="default" w:ascii="Times New Roman" w:hAnsi="Times New Roman" w:eastAsia="仿宋_GB2312" w:cs="Times New Roman"/>
                <w:spacing w:val="0"/>
                <w:sz w:val="32"/>
                <w:szCs w:val="32"/>
                <w:lang w:val="en-US" w:eastAsia="zh-CN"/>
              </w:rPr>
            </w:pPr>
          </w:p>
          <w:p w14:paraId="6733A904">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default" w:ascii="Times New Roman" w:hAnsi="Times New Roman" w:eastAsia="黑体" w:cs="Times New Roman"/>
                <w:spacing w:val="0"/>
                <w:kern w:val="2"/>
                <w:sz w:val="32"/>
                <w:szCs w:val="32"/>
                <w:lang w:val="en-US" w:eastAsia="zh-CN" w:bidi="ar-SA"/>
              </w:rPr>
            </w:pPr>
          </w:p>
          <w:p w14:paraId="72C4E524">
            <w:pPr>
              <w:adjustRightInd w:val="0"/>
              <w:snapToGrid w:val="0"/>
              <w:spacing w:line="336" w:lineRule="auto"/>
              <w:ind w:firstLine="640" w:firstLineChars="200"/>
              <w:outlineLvl w:val="9"/>
              <w:rPr>
                <w:rFonts w:hint="default" w:ascii="Times New Roman" w:hAnsi="Times New Roman" w:eastAsia="仿宋_GB2312" w:cs="Times New Roman"/>
                <w:spacing w:val="0"/>
                <w:sz w:val="32"/>
                <w:szCs w:val="32"/>
                <w:lang w:val="en-US" w:eastAsia="zh-CN"/>
              </w:rPr>
            </w:pPr>
          </w:p>
          <w:p w14:paraId="53CE17FF">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default" w:ascii="Times New Roman" w:hAnsi="Times New Roman" w:eastAsia="黑体" w:cs="Times New Roman"/>
                <w:spacing w:val="0"/>
                <w:kern w:val="2"/>
                <w:sz w:val="32"/>
                <w:szCs w:val="32"/>
                <w:lang w:val="en-US" w:eastAsia="zh-CN" w:bidi="ar-SA"/>
              </w:rPr>
            </w:pPr>
          </w:p>
          <w:p w14:paraId="5077846D">
            <w:pPr>
              <w:adjustRightInd w:val="0"/>
              <w:snapToGrid w:val="0"/>
              <w:spacing w:line="336" w:lineRule="auto"/>
              <w:ind w:firstLine="640" w:firstLineChars="200"/>
              <w:outlineLvl w:val="9"/>
              <w:rPr>
                <w:rFonts w:hint="default" w:ascii="Times New Roman" w:hAnsi="Times New Roman" w:eastAsia="仿宋_GB2312" w:cs="Times New Roman"/>
                <w:spacing w:val="0"/>
                <w:sz w:val="32"/>
                <w:szCs w:val="32"/>
                <w:lang w:val="en-US" w:eastAsia="zh-CN"/>
              </w:rPr>
            </w:pPr>
          </w:p>
          <w:p w14:paraId="1EB05B0B">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default" w:ascii="Times New Roman" w:hAnsi="Times New Roman" w:eastAsia="黑体" w:cs="Times New Roman"/>
                <w:spacing w:val="0"/>
                <w:kern w:val="2"/>
                <w:sz w:val="32"/>
                <w:szCs w:val="32"/>
                <w:lang w:val="en-US" w:eastAsia="zh-CN" w:bidi="ar-SA"/>
              </w:rPr>
            </w:pPr>
          </w:p>
        </w:tc>
      </w:tr>
      <w:tr w14:paraId="7DA58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39" w:hRule="atLeast"/>
          <w:jc w:val="center"/>
        </w:trPr>
        <w:tc>
          <w:tcPr>
            <w:tcW w:w="8503" w:type="dxa"/>
            <w:gridSpan w:val="10"/>
            <w:tcBorders>
              <w:tl2br w:val="nil"/>
              <w:tr2bl w:val="nil"/>
            </w:tcBorders>
            <w:noWrap w:val="0"/>
            <w:vAlign w:val="center"/>
          </w:tcPr>
          <w:p w14:paraId="28CFA6B7">
            <w:pPr>
              <w:keepNext w:val="0"/>
              <w:keepLines w:val="0"/>
              <w:widowControl w:val="0"/>
              <w:numPr>
                <w:ilvl w:val="0"/>
                <w:numId w:val="0"/>
              </w:numPr>
              <w:adjustRightInd w:val="0"/>
              <w:snapToGrid w:val="0"/>
              <w:spacing w:before="0" w:beforeLines="0" w:beforeAutospacing="0" w:after="0" w:afterLines="0" w:afterAutospacing="0" w:line="336" w:lineRule="auto"/>
              <w:jc w:val="both"/>
              <w:outlineLvl w:val="0"/>
              <w:rPr>
                <w:rFonts w:hint="eastAsia" w:ascii="楷体_GB2312" w:hAnsi="楷体_GB2312" w:eastAsia="楷体_GB2312" w:cs="楷体_GB2312"/>
                <w:spacing w:val="0"/>
                <w:kern w:val="2"/>
                <w:sz w:val="24"/>
                <w:szCs w:val="24"/>
                <w:lang w:val="en-US" w:eastAsia="zh-CN" w:bidi="ar-SA"/>
              </w:rPr>
            </w:pPr>
            <w:r>
              <w:rPr>
                <w:rFonts w:hint="eastAsia" w:ascii="黑体" w:hAnsi="黑体" w:eastAsia="黑体" w:cs="黑体"/>
                <w:spacing w:val="0"/>
                <w:kern w:val="2"/>
                <w:sz w:val="24"/>
                <w:szCs w:val="24"/>
                <w:lang w:val="en-US" w:eastAsia="zh-CN" w:bidi="ar-SA"/>
              </w:rPr>
              <w:t>三、经费预算</w:t>
            </w:r>
            <w:r>
              <w:rPr>
                <w:rFonts w:hint="eastAsia" w:ascii="Times New Roman" w:hAnsi="Times New Roman" w:eastAsia="黑体" w:cs="Times New Roman"/>
                <w:spacing w:val="0"/>
                <w:kern w:val="2"/>
                <w:sz w:val="32"/>
                <w:szCs w:val="32"/>
                <w:lang w:val="en-US" w:eastAsia="zh-CN" w:bidi="ar-SA"/>
              </w:rPr>
              <w:br w:type="textWrapping"/>
            </w:r>
            <w:r>
              <w:rPr>
                <w:rFonts w:hint="eastAsia" w:ascii="楷体_GB2312" w:hAnsi="楷体_GB2312" w:eastAsia="楷体_GB2312" w:cs="楷体_GB2312"/>
                <w:spacing w:val="0"/>
                <w:kern w:val="2"/>
                <w:sz w:val="24"/>
                <w:szCs w:val="24"/>
                <w:lang w:val="en-US" w:eastAsia="zh-CN" w:bidi="ar-SA"/>
              </w:rPr>
              <w:t>（资助每名科学家6万元人民币，访问时长为12周，包含签证费、国际旅费及保险、在加拿大访问期间的食宿、城市间交通等费用，如有不足，其余经费由派出单位自筹。请列出具体预算明细）</w:t>
            </w:r>
          </w:p>
          <w:p w14:paraId="06C1BD19">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lang w:eastAsia="zh-CN"/>
              </w:rPr>
            </w:pPr>
          </w:p>
          <w:p w14:paraId="30E9B0AB">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lang w:val="en-US" w:eastAsia="zh-CN"/>
              </w:rPr>
            </w:pPr>
          </w:p>
          <w:p w14:paraId="086B022D">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33A29265">
            <w:pPr>
              <w:keepNext w:val="0"/>
              <w:keepLines w:val="0"/>
              <w:widowControl w:val="0"/>
              <w:adjustRightInd w:val="0"/>
              <w:snapToGrid w:val="0"/>
              <w:spacing w:before="0" w:beforeLines="0" w:beforeAutospacing="0" w:after="0" w:afterLines="0" w:afterAutospacing="0" w:line="336" w:lineRule="auto"/>
              <w:ind w:left="0" w:leftChars="0" w:firstLine="0" w:firstLineChars="0"/>
              <w:jc w:val="both"/>
              <w:outlineLvl w:val="0"/>
              <w:rPr>
                <w:rFonts w:hint="default" w:ascii="Times New Roman" w:hAnsi="Times New Roman" w:eastAsia="黑体" w:cs="Times New Roman"/>
                <w:spacing w:val="0"/>
                <w:kern w:val="2"/>
                <w:sz w:val="32"/>
                <w:szCs w:val="32"/>
                <w:lang w:val="en-US" w:eastAsia="zh-CN" w:bidi="ar-SA"/>
              </w:rPr>
            </w:pPr>
          </w:p>
          <w:p w14:paraId="231ED535">
            <w:pPr>
              <w:adjustRightInd w:val="0"/>
              <w:snapToGrid w:val="0"/>
              <w:spacing w:line="336" w:lineRule="auto"/>
              <w:ind w:firstLine="640" w:firstLineChars="200"/>
              <w:outlineLvl w:val="9"/>
              <w:rPr>
                <w:rFonts w:hint="default" w:ascii="Times New Roman" w:hAnsi="Times New Roman" w:eastAsia="仿宋_GB2312" w:cs="Times New Roman"/>
                <w:spacing w:val="0"/>
                <w:sz w:val="32"/>
                <w:szCs w:val="32"/>
                <w:lang w:val="en-US" w:eastAsia="zh-CN"/>
              </w:rPr>
            </w:pPr>
          </w:p>
          <w:p w14:paraId="3C793CB5">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default" w:ascii="Times New Roman" w:hAnsi="Times New Roman" w:eastAsia="黑体" w:cs="Times New Roman"/>
                <w:spacing w:val="0"/>
                <w:kern w:val="2"/>
                <w:sz w:val="32"/>
                <w:szCs w:val="32"/>
                <w:lang w:val="en-US" w:eastAsia="zh-CN" w:bidi="ar-SA"/>
              </w:rPr>
            </w:pPr>
          </w:p>
        </w:tc>
      </w:tr>
      <w:tr w14:paraId="1E689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93" w:hRule="atLeast"/>
          <w:jc w:val="center"/>
        </w:trPr>
        <w:tc>
          <w:tcPr>
            <w:tcW w:w="8503" w:type="dxa"/>
            <w:gridSpan w:val="10"/>
            <w:tcBorders>
              <w:tl2br w:val="nil"/>
              <w:tr2bl w:val="nil"/>
            </w:tcBorders>
            <w:noWrap w:val="0"/>
            <w:vAlign w:val="center"/>
          </w:tcPr>
          <w:p w14:paraId="4388E3A0">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pacing w:val="0"/>
                <w:sz w:val="24"/>
                <w:szCs w:val="24"/>
              </w:rPr>
            </w:pPr>
            <w:r>
              <w:rPr>
                <w:rFonts w:hint="eastAsia" w:ascii="黑体" w:hAnsi="黑体" w:eastAsia="黑体" w:cs="黑体"/>
                <w:spacing w:val="0"/>
                <w:sz w:val="24"/>
                <w:szCs w:val="24"/>
                <w:lang w:eastAsia="zh-CN"/>
              </w:rPr>
              <w:t>四</w:t>
            </w:r>
            <w:r>
              <w:rPr>
                <w:rFonts w:hint="eastAsia" w:ascii="黑体" w:hAnsi="黑体" w:eastAsia="黑体" w:cs="黑体"/>
                <w:spacing w:val="0"/>
                <w:sz w:val="24"/>
                <w:szCs w:val="24"/>
              </w:rPr>
              <w:t>、</w:t>
            </w:r>
            <w:r>
              <w:rPr>
                <w:rFonts w:hint="eastAsia" w:ascii="黑体" w:hAnsi="黑体" w:eastAsia="黑体" w:cs="黑体"/>
                <w:spacing w:val="0"/>
                <w:sz w:val="24"/>
                <w:szCs w:val="24"/>
                <w:lang w:eastAsia="zh-CN"/>
              </w:rPr>
              <w:t>访问</w:t>
            </w:r>
            <w:r>
              <w:rPr>
                <w:rFonts w:hint="eastAsia" w:ascii="黑体" w:hAnsi="黑体" w:eastAsia="黑体" w:cs="黑体"/>
                <w:spacing w:val="0"/>
                <w:sz w:val="24"/>
                <w:szCs w:val="24"/>
              </w:rPr>
              <w:t>预期目标、</w:t>
            </w:r>
            <w:r>
              <w:rPr>
                <w:rFonts w:hint="eastAsia" w:ascii="黑体" w:hAnsi="黑体" w:eastAsia="黑体" w:cs="黑体"/>
                <w:spacing w:val="0"/>
                <w:sz w:val="24"/>
                <w:szCs w:val="24"/>
                <w:lang w:eastAsia="zh-CN"/>
              </w:rPr>
              <w:t>成</w:t>
            </w:r>
            <w:r>
              <w:rPr>
                <w:rFonts w:hint="eastAsia" w:ascii="黑体" w:hAnsi="黑体" w:eastAsia="黑体" w:cs="黑体"/>
                <w:spacing w:val="0"/>
                <w:sz w:val="24"/>
                <w:szCs w:val="24"/>
              </w:rPr>
              <w:t>果</w:t>
            </w:r>
            <w:r>
              <w:rPr>
                <w:rFonts w:hint="eastAsia" w:ascii="黑体" w:hAnsi="黑体" w:eastAsia="黑体" w:cs="黑体"/>
                <w:spacing w:val="0"/>
                <w:sz w:val="24"/>
                <w:szCs w:val="24"/>
              </w:rPr>
              <w:br w:type="textWrapping"/>
            </w:r>
            <w:r>
              <w:rPr>
                <w:rFonts w:hint="eastAsia" w:ascii="楷体_GB2312" w:hAnsi="楷体_GB2312" w:eastAsia="楷体_GB2312" w:cs="楷体_GB2312"/>
                <w:spacing w:val="0"/>
                <w:kern w:val="2"/>
                <w:sz w:val="24"/>
                <w:szCs w:val="24"/>
                <w:lang w:val="en-US" w:eastAsia="zh-CN" w:bidi="ar-SA"/>
              </w:rPr>
              <w:t>（是否签署合作意向书、开展项目合作，或邀请专家来华参会，共同举办学术研讨会等）</w:t>
            </w:r>
          </w:p>
          <w:p w14:paraId="760EE654">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pacing w:val="0"/>
                <w:sz w:val="24"/>
                <w:szCs w:val="24"/>
              </w:rPr>
            </w:pPr>
          </w:p>
          <w:p w14:paraId="4110709B">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350D2CE4">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6B6BC739">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4C7A595F">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7FB882BA">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11310D4D">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6DAF2A85">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317F1614">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tc>
      </w:tr>
      <w:tr w14:paraId="4D373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47" w:hRule="atLeast"/>
          <w:jc w:val="center"/>
        </w:trPr>
        <w:tc>
          <w:tcPr>
            <w:tcW w:w="8503" w:type="dxa"/>
            <w:gridSpan w:val="10"/>
            <w:tcBorders>
              <w:tl2br w:val="nil"/>
              <w:tr2bl w:val="nil"/>
            </w:tcBorders>
            <w:noWrap w:val="0"/>
            <w:vAlign w:val="center"/>
          </w:tcPr>
          <w:p w14:paraId="0F55AC39">
            <w:pPr>
              <w:keepNext w:val="0"/>
              <w:keepLines w:val="0"/>
              <w:pageBreakBefore w:val="0"/>
              <w:widowControl w:val="0"/>
              <w:wordWrap/>
              <w:topLinePunct w:val="0"/>
              <w:autoSpaceDE/>
              <w:autoSpaceDN/>
              <w:bidi w:val="0"/>
              <w:adjustRightInd w:val="0"/>
              <w:snapToGrid w:val="0"/>
              <w:spacing w:line="336" w:lineRule="auto"/>
              <w:ind w:firstLine="0" w:firstLineChars="0"/>
              <w:jc w:val="both"/>
              <w:textAlignment w:val="auto"/>
              <w:outlineLvl w:val="9"/>
              <w:rPr>
                <w:rFonts w:hint="eastAsia" w:ascii="仿宋" w:hAnsi="仿宋" w:eastAsia="仿宋" w:cs="仿宋"/>
                <w:spacing w:val="0"/>
                <w:sz w:val="24"/>
                <w:szCs w:val="24"/>
                <w:lang w:val="en-US" w:eastAsia="zh-CN"/>
              </w:rPr>
            </w:pPr>
            <w:r>
              <w:rPr>
                <w:rFonts w:hint="eastAsia" w:ascii="黑体" w:hAnsi="黑体" w:eastAsia="黑体" w:cs="黑体"/>
                <w:spacing w:val="0"/>
                <w:sz w:val="24"/>
                <w:szCs w:val="24"/>
                <w:lang w:val="en-US" w:eastAsia="zh-CN"/>
              </w:rPr>
              <w:t>五、申报承诺书</w:t>
            </w:r>
          </w:p>
          <w:p w14:paraId="34C9D3A4">
            <w:pPr>
              <w:keepNext w:val="0"/>
              <w:keepLines w:val="0"/>
              <w:pageBreakBefore w:val="0"/>
              <w:widowControl w:val="0"/>
              <w:wordWrap/>
              <w:topLinePunct w:val="0"/>
              <w:autoSpaceDE/>
              <w:autoSpaceDN/>
              <w:bidi w:val="0"/>
              <w:adjustRightInd w:val="0"/>
              <w:snapToGrid w:val="0"/>
              <w:spacing w:line="336" w:lineRule="auto"/>
              <w:ind w:firstLine="0" w:firstLineChars="0"/>
              <w:textAlignment w:val="auto"/>
              <w:outlineLvl w:val="9"/>
              <w:rPr>
                <w:rFonts w:hint="eastAsia" w:ascii="仿宋" w:hAnsi="仿宋" w:eastAsia="仿宋" w:cs="仿宋"/>
                <w:spacing w:val="0"/>
                <w:sz w:val="24"/>
                <w:szCs w:val="24"/>
                <w:lang w:val="en-US" w:eastAsia="zh-CN"/>
              </w:rPr>
            </w:pPr>
          </w:p>
          <w:p w14:paraId="38090176">
            <w:pPr>
              <w:keepNext w:val="0"/>
              <w:keepLines w:val="0"/>
              <w:pageBreakBefore w:val="0"/>
              <w:widowControl w:val="0"/>
              <w:wordWrap/>
              <w:topLinePunct w:val="0"/>
              <w:autoSpaceDE/>
              <w:autoSpaceDN/>
              <w:bidi w:val="0"/>
              <w:adjustRightInd w:val="0"/>
              <w:snapToGrid w:val="0"/>
              <w:spacing w:line="336" w:lineRule="auto"/>
              <w:ind w:firstLine="0" w:firstLineChars="0"/>
              <w:textAlignment w:val="auto"/>
              <w:outlineLvl w:val="9"/>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本人________，身份证号_______________________，承诺申报内容及所附其他材料的真实性，如有不实之处，由此引起的一切后果由本人承担。</w:t>
            </w:r>
          </w:p>
          <w:p w14:paraId="0F6E70D7">
            <w:pPr>
              <w:keepNext w:val="0"/>
              <w:keepLines w:val="0"/>
              <w:widowControl w:val="0"/>
              <w:adjustRightInd w:val="0"/>
              <w:snapToGrid w:val="0"/>
              <w:spacing w:before="0" w:beforeLines="0" w:beforeAutospacing="0" w:after="0" w:afterLines="0" w:afterAutospacing="0" w:line="336" w:lineRule="auto"/>
              <w:ind w:firstLine="480" w:firstLineChars="200"/>
              <w:jc w:val="both"/>
              <w:outlineLvl w:val="0"/>
              <w:rPr>
                <w:rFonts w:hint="eastAsia" w:ascii="Times New Roman" w:hAnsi="Times New Roman" w:eastAsia="黑体" w:cs="Times New Roman"/>
                <w:spacing w:val="0"/>
                <w:kern w:val="2"/>
                <w:sz w:val="24"/>
                <w:szCs w:val="24"/>
                <w:lang w:val="en-US" w:eastAsia="zh-CN" w:bidi="ar-SA"/>
              </w:rPr>
            </w:pPr>
          </w:p>
          <w:p w14:paraId="217B915F">
            <w:pPr>
              <w:keepNext w:val="0"/>
              <w:keepLines w:val="0"/>
              <w:pageBreakBefore w:val="0"/>
              <w:widowControl w:val="0"/>
              <w:tabs>
                <w:tab w:val="left" w:pos="3698"/>
                <w:tab w:val="left" w:pos="5825"/>
              </w:tabs>
              <w:kinsoku w:val="0"/>
              <w:wordWrap/>
              <w:overflowPunct w:val="0"/>
              <w:topLinePunct w:val="0"/>
              <w:autoSpaceDE/>
              <w:autoSpaceDN/>
              <w:bidi w:val="0"/>
              <w:adjustRightInd w:val="0"/>
              <w:snapToGrid w:val="0"/>
              <w:spacing w:before="156" w:beforeLines="50" w:after="156" w:afterLines="50" w:line="520" w:lineRule="exact"/>
              <w:ind w:firstLine="0" w:firstLineChars="0"/>
              <w:jc w:val="left"/>
              <w:textAlignment w:val="auto"/>
              <w:outlineLvl w:val="9"/>
              <w:rPr>
                <w:rFonts w:hint="eastAsia" w:ascii="仿宋" w:hAnsi="仿宋" w:eastAsia="仿宋" w:cs="仿宋"/>
                <w:bCs/>
                <w:spacing w:val="0"/>
                <w:kern w:val="2"/>
                <w:sz w:val="24"/>
                <w:szCs w:val="24"/>
                <w:lang w:val="en-US" w:eastAsia="zh-CN" w:bidi="ar-SA"/>
              </w:rPr>
            </w:pPr>
            <w:r>
              <w:rPr>
                <w:rFonts w:hint="eastAsia" w:ascii="仿宋" w:hAnsi="仿宋" w:eastAsia="仿宋" w:cs="仿宋"/>
                <w:bCs/>
                <w:spacing w:val="0"/>
                <w:kern w:val="2"/>
                <w:sz w:val="24"/>
                <w:szCs w:val="24"/>
                <w:lang w:val="en-US" w:eastAsia="zh-CN" w:bidi="ar-SA"/>
              </w:rPr>
              <w:t xml:space="preserve">                                    签字：</w:t>
            </w:r>
          </w:p>
          <w:p w14:paraId="084557FB">
            <w:pPr>
              <w:keepNext w:val="0"/>
              <w:keepLines w:val="0"/>
              <w:pageBreakBefore w:val="0"/>
              <w:widowControl w:val="0"/>
              <w:tabs>
                <w:tab w:val="left" w:pos="3698"/>
                <w:tab w:val="left" w:pos="5825"/>
              </w:tabs>
              <w:kinsoku w:val="0"/>
              <w:wordWrap/>
              <w:overflowPunct w:val="0"/>
              <w:topLinePunct w:val="0"/>
              <w:autoSpaceDE/>
              <w:autoSpaceDN/>
              <w:bidi w:val="0"/>
              <w:adjustRightInd w:val="0"/>
              <w:snapToGrid w:val="0"/>
              <w:spacing w:before="156" w:beforeLines="50" w:after="156" w:afterLines="50" w:line="520" w:lineRule="exact"/>
              <w:ind w:firstLine="0" w:firstLineChars="0"/>
              <w:jc w:val="left"/>
              <w:textAlignment w:val="auto"/>
              <w:outlineLvl w:val="9"/>
              <w:rPr>
                <w:rFonts w:hint="eastAsia" w:ascii="仿宋" w:hAnsi="仿宋" w:eastAsia="仿宋" w:cs="仿宋"/>
                <w:bCs/>
                <w:spacing w:val="0"/>
                <w:kern w:val="2"/>
                <w:sz w:val="24"/>
                <w:szCs w:val="24"/>
                <w:lang w:val="en-US" w:eastAsia="zh-CN" w:bidi="ar-SA"/>
              </w:rPr>
            </w:pPr>
            <w:r>
              <w:rPr>
                <w:rFonts w:hint="eastAsia" w:ascii="仿宋" w:hAnsi="仿宋" w:eastAsia="仿宋" w:cs="仿宋"/>
                <w:bCs/>
                <w:spacing w:val="0"/>
                <w:kern w:val="2"/>
                <w:sz w:val="24"/>
                <w:szCs w:val="24"/>
                <w:lang w:val="en-US" w:eastAsia="zh-CN" w:bidi="ar-SA"/>
              </w:rPr>
              <w:t xml:space="preserve">                                    日期：   年     月    日</w:t>
            </w:r>
          </w:p>
          <w:p w14:paraId="4E7C25D9">
            <w:pPr>
              <w:keepNext w:val="0"/>
              <w:keepLines w:val="0"/>
              <w:pageBreakBefore w:val="0"/>
              <w:widowControl w:val="0"/>
              <w:tabs>
                <w:tab w:val="left" w:pos="3698"/>
                <w:tab w:val="left" w:pos="5825"/>
              </w:tabs>
              <w:kinsoku w:val="0"/>
              <w:wordWrap/>
              <w:overflowPunct w:val="0"/>
              <w:topLinePunct w:val="0"/>
              <w:autoSpaceDE/>
              <w:autoSpaceDN/>
              <w:bidi w:val="0"/>
              <w:adjustRightInd w:val="0"/>
              <w:snapToGrid w:val="0"/>
              <w:spacing w:after="0" w:line="240" w:lineRule="atLeast"/>
              <w:ind w:firstLine="0" w:firstLineChars="0"/>
              <w:jc w:val="left"/>
              <w:textAlignment w:val="auto"/>
              <w:outlineLvl w:val="9"/>
              <w:rPr>
                <w:rFonts w:hint="eastAsia" w:ascii="仿宋" w:hAnsi="仿宋" w:eastAsia="仿宋" w:cs="仿宋"/>
                <w:spacing w:val="0"/>
                <w:kern w:val="2"/>
                <w:sz w:val="24"/>
                <w:szCs w:val="24"/>
                <w:lang w:val="en-US" w:eastAsia="zh-CN" w:bidi="ar-SA"/>
              </w:rPr>
            </w:pPr>
          </w:p>
        </w:tc>
      </w:tr>
      <w:tr w14:paraId="36A3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34" w:hRule="atLeast"/>
          <w:jc w:val="center"/>
        </w:trPr>
        <w:tc>
          <w:tcPr>
            <w:tcW w:w="8503" w:type="dxa"/>
            <w:gridSpan w:val="10"/>
            <w:noWrap w:val="0"/>
            <w:vAlign w:val="center"/>
          </w:tcPr>
          <w:p w14:paraId="3BAB73CD">
            <w:pPr>
              <w:keepNext w:val="0"/>
              <w:keepLines w:val="0"/>
              <w:pageBreakBefore w:val="0"/>
              <w:widowControl w:val="0"/>
              <w:wordWrap/>
              <w:topLinePunct w:val="0"/>
              <w:autoSpaceDE/>
              <w:autoSpaceDN/>
              <w:bidi w:val="0"/>
              <w:adjustRightInd w:val="0"/>
              <w:snapToGrid w:val="0"/>
              <w:spacing w:line="336" w:lineRule="auto"/>
              <w:ind w:firstLine="0" w:firstLineChars="0"/>
              <w:jc w:val="both"/>
              <w:textAlignment w:val="auto"/>
              <w:outlineLvl w:val="9"/>
              <w:rPr>
                <w:rFonts w:hint="eastAsia" w:ascii="黑体" w:hAnsi="黑体" w:eastAsia="黑体" w:cs="黑体"/>
                <w:spacing w:val="0"/>
                <w:sz w:val="24"/>
                <w:szCs w:val="24"/>
                <w:lang w:val="en-US" w:eastAsia="zh-CN"/>
              </w:rPr>
            </w:pPr>
            <w:r>
              <w:rPr>
                <w:rFonts w:hint="eastAsia" w:ascii="黑体" w:hAnsi="黑体" w:eastAsia="黑体" w:cs="黑体"/>
                <w:spacing w:val="0"/>
                <w:sz w:val="24"/>
                <w:szCs w:val="24"/>
                <w:lang w:val="en-US" w:eastAsia="zh-CN"/>
              </w:rPr>
              <w:t>六、申报单位意见（由申报单位填写）</w:t>
            </w:r>
          </w:p>
          <w:p w14:paraId="73A339BE">
            <w:pPr>
              <w:keepNext w:val="0"/>
              <w:keepLines w:val="0"/>
              <w:pageBreakBefore w:val="0"/>
              <w:widowControl w:val="0"/>
              <w:wordWrap/>
              <w:topLinePunct w:val="0"/>
              <w:autoSpaceDE/>
              <w:autoSpaceDN/>
              <w:bidi w:val="0"/>
              <w:adjustRightInd w:val="0"/>
              <w:snapToGrid w:val="0"/>
              <w:spacing w:line="336" w:lineRule="auto"/>
              <w:ind w:firstLine="0" w:firstLineChars="0"/>
              <w:jc w:val="both"/>
              <w:textAlignment w:val="auto"/>
              <w:outlineLvl w:val="9"/>
              <w:rPr>
                <w:rFonts w:hint="eastAsia" w:ascii="仿宋" w:hAnsi="仿宋" w:eastAsia="仿宋" w:cs="仿宋"/>
                <w:spacing w:val="0"/>
                <w:sz w:val="24"/>
                <w:szCs w:val="24"/>
              </w:rPr>
            </w:pPr>
          </w:p>
          <w:p w14:paraId="016CA3B0">
            <w:pPr>
              <w:keepNext w:val="0"/>
              <w:keepLines w:val="0"/>
              <w:pageBreakBefore w:val="0"/>
              <w:widowControl w:val="0"/>
              <w:wordWrap/>
              <w:topLinePunct w:val="0"/>
              <w:autoSpaceDE/>
              <w:autoSpaceDN/>
              <w:bidi w:val="0"/>
              <w:adjustRightInd w:val="0"/>
              <w:snapToGrid w:val="0"/>
              <w:spacing w:line="336" w:lineRule="auto"/>
              <w:ind w:firstLine="0" w:firstLineChars="0"/>
              <w:jc w:val="right"/>
              <w:textAlignment w:val="auto"/>
              <w:outlineLvl w:val="9"/>
              <w:rPr>
                <w:rFonts w:hint="eastAsia" w:ascii="仿宋" w:hAnsi="仿宋" w:eastAsia="仿宋" w:cs="仿宋"/>
                <w:spacing w:val="0"/>
                <w:sz w:val="24"/>
                <w:szCs w:val="24"/>
              </w:rPr>
            </w:pPr>
          </w:p>
          <w:p w14:paraId="53A98D1E">
            <w:pPr>
              <w:keepNext w:val="0"/>
              <w:keepLines w:val="0"/>
              <w:pageBreakBefore w:val="0"/>
              <w:widowControl w:val="0"/>
              <w:wordWrap/>
              <w:topLinePunct w:val="0"/>
              <w:autoSpaceDE/>
              <w:autoSpaceDN/>
              <w:bidi w:val="0"/>
              <w:adjustRightInd w:val="0"/>
              <w:snapToGrid w:val="0"/>
              <w:spacing w:line="336" w:lineRule="auto"/>
              <w:ind w:firstLine="0" w:firstLineChars="0"/>
              <w:jc w:val="right"/>
              <w:textAlignment w:val="auto"/>
              <w:outlineLvl w:val="9"/>
              <w:rPr>
                <w:rFonts w:hint="eastAsia" w:ascii="仿宋" w:hAnsi="仿宋" w:eastAsia="仿宋" w:cs="仿宋"/>
                <w:spacing w:val="0"/>
                <w:sz w:val="24"/>
                <w:szCs w:val="24"/>
              </w:rPr>
            </w:pPr>
          </w:p>
          <w:p w14:paraId="33707138">
            <w:pPr>
              <w:keepNext w:val="0"/>
              <w:keepLines w:val="0"/>
              <w:pageBreakBefore w:val="0"/>
              <w:widowControl w:val="0"/>
              <w:wordWrap w:val="0"/>
              <w:topLinePunct w:val="0"/>
              <w:autoSpaceDE/>
              <w:autoSpaceDN/>
              <w:bidi w:val="0"/>
              <w:adjustRightInd w:val="0"/>
              <w:snapToGrid w:val="0"/>
              <w:spacing w:line="336" w:lineRule="auto"/>
              <w:ind w:firstLine="0" w:firstLineChars="0"/>
              <w:jc w:val="right"/>
              <w:textAlignment w:val="auto"/>
              <w:outlineLvl w:val="9"/>
              <w:rPr>
                <w:rFonts w:hint="default" w:ascii="仿宋" w:hAnsi="仿宋" w:eastAsia="仿宋" w:cs="仿宋"/>
                <w:spacing w:val="0"/>
                <w:sz w:val="24"/>
                <w:szCs w:val="24"/>
                <w:lang w:val="en-US" w:eastAsia="zh-CN"/>
              </w:rPr>
            </w:pP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 xml:space="preserve"> 签字：</w:t>
            </w:r>
            <w:r>
              <w:rPr>
                <w:rFonts w:hint="eastAsia" w:ascii="仿宋" w:hAnsi="仿宋" w:eastAsia="仿宋" w:cs="仿宋"/>
                <w:spacing w:val="0"/>
                <w:sz w:val="24"/>
                <w:szCs w:val="24"/>
                <w:lang w:val="en-US" w:eastAsia="zh-CN"/>
              </w:rPr>
              <w:t xml:space="preserve">                    </w:t>
            </w:r>
          </w:p>
          <w:p w14:paraId="7F8554C8">
            <w:pPr>
              <w:keepNext w:val="0"/>
              <w:keepLines w:val="0"/>
              <w:pageBreakBefore w:val="0"/>
              <w:widowControl w:val="0"/>
              <w:wordWrap/>
              <w:topLinePunct w:val="0"/>
              <w:autoSpaceDE/>
              <w:autoSpaceDN/>
              <w:bidi w:val="0"/>
              <w:adjustRightInd w:val="0"/>
              <w:snapToGrid w:val="0"/>
              <w:spacing w:line="336" w:lineRule="auto"/>
              <w:ind w:right="480" w:firstLine="0" w:firstLineChars="0"/>
              <w:jc w:val="right"/>
              <w:textAlignment w:val="auto"/>
              <w:outlineLvl w:val="9"/>
              <w:rPr>
                <w:rFonts w:hint="eastAsia" w:ascii="仿宋" w:hAnsi="仿宋" w:eastAsia="仿宋" w:cs="仿宋"/>
                <w:spacing w:val="0"/>
                <w:sz w:val="24"/>
                <w:szCs w:val="24"/>
              </w:rPr>
            </w:pP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（盖章）</w:t>
            </w:r>
          </w:p>
          <w:p w14:paraId="6724D6E2">
            <w:pPr>
              <w:keepNext w:val="0"/>
              <w:keepLines w:val="0"/>
              <w:pageBreakBefore w:val="0"/>
              <w:widowControl w:val="0"/>
              <w:wordWrap/>
              <w:topLinePunct w:val="0"/>
              <w:autoSpaceDE/>
              <w:autoSpaceDN/>
              <w:bidi w:val="0"/>
              <w:adjustRightInd w:val="0"/>
              <w:snapToGrid w:val="0"/>
              <w:spacing w:line="520" w:lineRule="exact"/>
              <w:ind w:right="450" w:rightChars="0" w:firstLine="0" w:firstLineChars="0"/>
              <w:jc w:val="right"/>
              <w:textAlignment w:val="auto"/>
              <w:outlineLvl w:val="9"/>
              <w:rPr>
                <w:rFonts w:hint="eastAsia" w:ascii="仿宋" w:hAnsi="仿宋" w:eastAsia="仿宋" w:cs="仿宋"/>
                <w:b/>
                <w:spacing w:val="0"/>
                <w:kern w:val="2"/>
                <w:sz w:val="24"/>
                <w:szCs w:val="24"/>
                <w:lang w:val="en-US" w:eastAsia="zh-CN" w:bidi="ar-SA"/>
              </w:rPr>
            </w:pPr>
            <w:r>
              <w:rPr>
                <w:rFonts w:hint="eastAsia" w:ascii="仿宋" w:hAnsi="仿宋" w:eastAsia="仿宋" w:cs="仿宋"/>
                <w:spacing w:val="0"/>
                <w:sz w:val="24"/>
                <w:szCs w:val="24"/>
                <w:lang w:val="en-US" w:eastAsia="zh-CN"/>
              </w:rPr>
              <w:t>日期：</w:t>
            </w: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bCs/>
                <w:spacing w:val="0"/>
                <w:sz w:val="24"/>
                <w:szCs w:val="24"/>
                <w:lang w:val="en-US" w:eastAsia="zh-CN"/>
              </w:rPr>
              <w:t>年     月    日</w:t>
            </w:r>
          </w:p>
        </w:tc>
      </w:tr>
      <w:tr w14:paraId="5B331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81" w:hRule="atLeast"/>
          <w:jc w:val="center"/>
        </w:trPr>
        <w:tc>
          <w:tcPr>
            <w:tcW w:w="8503" w:type="dxa"/>
            <w:gridSpan w:val="10"/>
            <w:noWrap w:val="0"/>
            <w:vAlign w:val="top"/>
          </w:tcPr>
          <w:p w14:paraId="1FD6D9B9">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default" w:ascii="黑体" w:hAnsi="黑体" w:eastAsia="黑体" w:cs="黑体"/>
                <w:spacing w:val="0"/>
                <w:sz w:val="24"/>
                <w:szCs w:val="24"/>
                <w:lang w:val="en-US" w:eastAsia="zh-CN"/>
              </w:rPr>
            </w:pPr>
            <w:r>
              <w:rPr>
                <w:rFonts w:hint="eastAsia" w:ascii="黑体" w:hAnsi="黑体" w:eastAsia="黑体" w:cs="黑体"/>
                <w:spacing w:val="0"/>
                <w:sz w:val="24"/>
                <w:szCs w:val="24"/>
                <w:lang w:val="en-US" w:eastAsia="zh-CN"/>
              </w:rPr>
              <w:t>七、组织推荐部门审核意见（由组织推荐部门填写）</w:t>
            </w:r>
          </w:p>
          <w:p w14:paraId="14DD5F55">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127BDF09">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2115DDA6">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6BBB8436">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5C95762C">
            <w:pPr>
              <w:keepNext w:val="0"/>
              <w:keepLines w:val="0"/>
              <w:pageBreakBefore w:val="0"/>
              <w:widowControl w:val="0"/>
              <w:wordWrap/>
              <w:topLinePunct w:val="0"/>
              <w:autoSpaceDE/>
              <w:autoSpaceDN/>
              <w:bidi w:val="0"/>
              <w:adjustRightInd w:val="0"/>
              <w:snapToGrid w:val="0"/>
              <w:spacing w:line="336" w:lineRule="auto"/>
              <w:ind w:firstLine="0" w:firstLineChars="0"/>
              <w:jc w:val="left"/>
              <w:textAlignment w:val="auto"/>
              <w:outlineLvl w:val="9"/>
              <w:rPr>
                <w:rFonts w:hint="eastAsia" w:ascii="仿宋" w:hAnsi="仿宋" w:eastAsia="仿宋" w:cs="仿宋"/>
                <w:spacing w:val="0"/>
                <w:sz w:val="24"/>
                <w:szCs w:val="24"/>
              </w:rPr>
            </w:pPr>
          </w:p>
          <w:p w14:paraId="2835D9F8">
            <w:pPr>
              <w:keepNext w:val="0"/>
              <w:keepLines w:val="0"/>
              <w:pageBreakBefore w:val="0"/>
              <w:widowControl w:val="0"/>
              <w:wordWrap w:val="0"/>
              <w:topLinePunct w:val="0"/>
              <w:autoSpaceDE/>
              <w:autoSpaceDN/>
              <w:bidi w:val="0"/>
              <w:adjustRightInd w:val="0"/>
              <w:snapToGrid w:val="0"/>
              <w:spacing w:line="336" w:lineRule="auto"/>
              <w:ind w:firstLine="0" w:firstLineChars="0"/>
              <w:jc w:val="right"/>
              <w:textAlignment w:val="auto"/>
              <w:outlineLvl w:val="9"/>
              <w:rPr>
                <w:rFonts w:hint="default" w:ascii="仿宋" w:hAnsi="仿宋" w:eastAsia="仿宋" w:cs="仿宋"/>
                <w:spacing w:val="0"/>
                <w:sz w:val="24"/>
                <w:szCs w:val="24"/>
                <w:lang w:val="en-US" w:eastAsia="zh-CN"/>
              </w:rPr>
            </w:pPr>
            <w:r>
              <w:rPr>
                <w:rFonts w:hint="eastAsia" w:ascii="仿宋" w:hAnsi="仿宋" w:eastAsia="仿宋" w:cs="仿宋"/>
                <w:spacing w:val="0"/>
                <w:sz w:val="24"/>
                <w:szCs w:val="24"/>
              </w:rPr>
              <w:t>签字：</w:t>
            </w:r>
            <w:r>
              <w:rPr>
                <w:rFonts w:hint="eastAsia" w:ascii="仿宋" w:hAnsi="仿宋" w:eastAsia="仿宋" w:cs="仿宋"/>
                <w:spacing w:val="0"/>
                <w:sz w:val="24"/>
                <w:szCs w:val="24"/>
                <w:lang w:val="en-US" w:eastAsia="zh-CN"/>
              </w:rPr>
              <w:t xml:space="preserve">                   </w:t>
            </w:r>
          </w:p>
          <w:p w14:paraId="6649304C">
            <w:pPr>
              <w:keepNext w:val="0"/>
              <w:keepLines w:val="0"/>
              <w:pageBreakBefore w:val="0"/>
              <w:widowControl w:val="0"/>
              <w:wordWrap/>
              <w:topLinePunct w:val="0"/>
              <w:autoSpaceDE/>
              <w:autoSpaceDN/>
              <w:bidi w:val="0"/>
              <w:adjustRightInd w:val="0"/>
              <w:snapToGrid w:val="0"/>
              <w:spacing w:line="336" w:lineRule="auto"/>
              <w:ind w:right="480" w:firstLine="0" w:firstLineChars="0"/>
              <w:jc w:val="right"/>
              <w:textAlignment w:val="auto"/>
              <w:outlineLvl w:val="9"/>
              <w:rPr>
                <w:rFonts w:hint="eastAsia" w:ascii="仿宋" w:hAnsi="仿宋" w:eastAsia="仿宋" w:cs="仿宋"/>
                <w:spacing w:val="0"/>
                <w:sz w:val="24"/>
                <w:szCs w:val="24"/>
              </w:rPr>
            </w:pP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（盖章）</w:t>
            </w:r>
          </w:p>
          <w:p w14:paraId="011BCDCB">
            <w:pPr>
              <w:keepNext w:val="0"/>
              <w:keepLines w:val="0"/>
              <w:pageBreakBefore w:val="0"/>
              <w:widowControl w:val="0"/>
              <w:wordWrap/>
              <w:topLinePunct w:val="0"/>
              <w:autoSpaceDE/>
              <w:autoSpaceDN/>
              <w:bidi w:val="0"/>
              <w:adjustRightInd w:val="0"/>
              <w:snapToGrid w:val="0"/>
              <w:spacing w:line="520" w:lineRule="exact"/>
              <w:ind w:right="450" w:rightChars="0" w:firstLine="0" w:firstLineChars="0"/>
              <w:jc w:val="right"/>
              <w:textAlignment w:val="auto"/>
              <w:outlineLvl w:val="9"/>
              <w:rPr>
                <w:rFonts w:hint="eastAsia" w:ascii="仿宋" w:hAnsi="仿宋" w:eastAsia="仿宋" w:cs="仿宋"/>
                <w:spacing w:val="0"/>
                <w:kern w:val="2"/>
                <w:sz w:val="24"/>
                <w:szCs w:val="24"/>
                <w:lang w:val="en-US" w:eastAsia="zh-CN" w:bidi="ar-SA"/>
              </w:rPr>
            </w:pPr>
            <w:r>
              <w:rPr>
                <w:rFonts w:hint="eastAsia" w:ascii="仿宋" w:hAnsi="仿宋" w:eastAsia="仿宋" w:cs="仿宋"/>
                <w:spacing w:val="0"/>
                <w:sz w:val="24"/>
                <w:szCs w:val="24"/>
                <w:lang w:val="en-US" w:eastAsia="zh-CN"/>
              </w:rPr>
              <w:t>日期：</w:t>
            </w:r>
            <w:r>
              <w:rPr>
                <w:rFonts w:hint="eastAsia" w:ascii="仿宋" w:hAnsi="仿宋" w:eastAsia="仿宋" w:cs="仿宋"/>
                <w:spacing w:val="0"/>
                <w:sz w:val="24"/>
                <w:szCs w:val="24"/>
              </w:rPr>
              <w:t xml:space="preserve">   </w:t>
            </w:r>
            <w:r>
              <w:rPr>
                <w:rFonts w:hint="eastAsia" w:ascii="仿宋" w:hAnsi="仿宋" w:eastAsia="仿宋" w:cs="仿宋"/>
                <w:bCs/>
                <w:spacing w:val="0"/>
                <w:sz w:val="24"/>
                <w:szCs w:val="24"/>
                <w:lang w:val="en-US" w:eastAsia="zh-CN"/>
              </w:rPr>
              <w:t>年     月    日</w:t>
            </w:r>
          </w:p>
        </w:tc>
      </w:tr>
    </w:tbl>
    <w:p w14:paraId="585E9BBD">
      <w:pPr>
        <w:keepNext w:val="0"/>
        <w:keepLines w:val="0"/>
        <w:pageBreakBefore w:val="0"/>
        <w:widowControl w:val="0"/>
        <w:kinsoku/>
        <w:wordWrap/>
        <w:overflowPunct/>
        <w:topLinePunct w:val="0"/>
        <w:autoSpaceDE/>
        <w:autoSpaceDN/>
        <w:bidi w:val="0"/>
        <w:adjustRightInd w:val="0"/>
        <w:snapToGrid w:val="0"/>
        <w:spacing w:line="240" w:lineRule="auto"/>
        <w:ind w:firstLine="200" w:firstLineChars="200"/>
        <w:textAlignment w:val="auto"/>
        <w:outlineLvl w:val="9"/>
        <w:rPr>
          <w:rFonts w:hint="eastAsia" w:ascii="Times New Roman" w:hAnsi="Times New Roman" w:eastAsia="仿宋_GB2312" w:cs="Times New Roman"/>
          <w:spacing w:val="0"/>
          <w:sz w:val="10"/>
          <w:szCs w:val="10"/>
        </w:rPr>
      </w:pPr>
    </w:p>
    <w:p w14:paraId="3471C22E">
      <w:pPr>
        <w:pStyle w:val="2"/>
        <w:jc w:val="both"/>
        <w:rPr>
          <w:rFonts w:hint="default"/>
          <w:lang w:eastAsia="zh-CN"/>
        </w:rPr>
        <w:sectPr>
          <w:pgSz w:w="11906" w:h="16838"/>
          <w:pgMar w:top="2098" w:right="1531" w:bottom="1531" w:left="1531" w:header="851" w:footer="992" w:gutter="0"/>
          <w:pgNumType w:fmt="numberInDash"/>
          <w:cols w:space="0" w:num="1"/>
          <w:rtlGutter w:val="0"/>
          <w:docGrid w:type="lines" w:linePitch="312" w:charSpace="0"/>
        </w:sectPr>
      </w:pPr>
    </w:p>
    <w:p w14:paraId="08904EF6">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14:paraId="6930A227">
      <w:pPr>
        <w:pStyle w:val="2"/>
        <w:rPr>
          <w:rFonts w:hint="eastAsia"/>
          <w:lang w:val="en-US" w:eastAsia="zh-CN"/>
        </w:rPr>
      </w:pPr>
    </w:p>
    <w:p w14:paraId="120FDF8C">
      <w:pPr>
        <w:pStyle w:val="2"/>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2025年度“中国-加拿大青年科学家交流计划”项目信息表</w:t>
      </w:r>
    </w:p>
    <w:tbl>
      <w:tblPr>
        <w:tblStyle w:val="10"/>
        <w:tblpPr w:leftFromText="180" w:rightFromText="180" w:vertAnchor="text" w:horzAnchor="page" w:tblpX="1501" w:tblpY="520"/>
        <w:tblOverlap w:val="never"/>
        <w:tblW w:w="13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883"/>
        <w:gridCol w:w="599"/>
        <w:gridCol w:w="456"/>
        <w:gridCol w:w="779"/>
        <w:gridCol w:w="614"/>
        <w:gridCol w:w="793"/>
        <w:gridCol w:w="497"/>
        <w:gridCol w:w="750"/>
        <w:gridCol w:w="600"/>
        <w:gridCol w:w="878"/>
        <w:gridCol w:w="614"/>
        <w:gridCol w:w="480"/>
        <w:gridCol w:w="614"/>
        <w:gridCol w:w="744"/>
        <w:gridCol w:w="720"/>
        <w:gridCol w:w="915"/>
        <w:gridCol w:w="870"/>
        <w:gridCol w:w="840"/>
      </w:tblGrid>
      <w:tr w14:paraId="1E1E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C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C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组织推荐部门</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7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申报单位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3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8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申请人联系电话</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3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申请人邮箱</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2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执行计划人员姓名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9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8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学历学位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科研工作时长</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9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职务职称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研究领域</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F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科研方向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5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拟交流时长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3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拟交流起止时间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B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加方合作机构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F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加方联系人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7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加方电子邮箱</w:t>
            </w:r>
          </w:p>
        </w:tc>
      </w:tr>
      <w:tr w14:paraId="1267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B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8DAC">
            <w:pPr>
              <w:rPr>
                <w:rFonts w:hint="eastAsia" w:ascii="宋体" w:hAnsi="宋体" w:eastAsia="宋体" w:cs="宋体"/>
                <w:i w:val="0"/>
                <w:iCs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83F5">
            <w:pPr>
              <w:rPr>
                <w:rFonts w:hint="eastAsia" w:ascii="宋体" w:hAnsi="宋体" w:eastAsia="宋体" w:cs="宋体"/>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0755">
            <w:pPr>
              <w:rPr>
                <w:rFonts w:hint="eastAsia" w:ascii="宋体" w:hAnsi="宋体" w:eastAsia="宋体" w:cs="宋体"/>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C93B">
            <w:pPr>
              <w:rPr>
                <w:rFonts w:hint="eastAsia" w:ascii="宋体" w:hAnsi="宋体" w:eastAsia="宋体" w:cs="宋体"/>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A38D">
            <w:pPr>
              <w:rPr>
                <w:rFonts w:hint="eastAsia" w:ascii="宋体" w:hAnsi="宋体" w:eastAsia="宋体" w:cs="宋体"/>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4520">
            <w:pPr>
              <w:rPr>
                <w:rFonts w:hint="eastAsia" w:ascii="宋体" w:hAnsi="宋体" w:eastAsia="宋体" w:cs="宋体"/>
                <w:i w:val="0"/>
                <w:iCs w:val="0"/>
                <w:color w:val="000000"/>
                <w:sz w:val="22"/>
                <w:szCs w:val="22"/>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9FDF">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A59">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D523">
            <w:pP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BBF5">
            <w:pPr>
              <w:rPr>
                <w:rFonts w:hint="eastAsia" w:ascii="宋体" w:hAnsi="宋体" w:eastAsia="宋体" w:cs="宋体"/>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946">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6358">
            <w:pPr>
              <w:rPr>
                <w:rFonts w:hint="eastAsia" w:ascii="宋体" w:hAnsi="宋体" w:eastAsia="宋体" w:cs="宋体"/>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BE2F">
            <w:pP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B242">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233F">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5DF9">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8B5B">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7D14">
            <w:pPr>
              <w:rPr>
                <w:rFonts w:hint="eastAsia" w:ascii="宋体" w:hAnsi="宋体" w:eastAsia="宋体" w:cs="宋体"/>
                <w:i w:val="0"/>
                <w:iCs w:val="0"/>
                <w:color w:val="000000"/>
                <w:sz w:val="22"/>
                <w:szCs w:val="22"/>
                <w:u w:val="none"/>
              </w:rPr>
            </w:pPr>
          </w:p>
        </w:tc>
      </w:tr>
    </w:tbl>
    <w:p w14:paraId="54C80F72">
      <w:pPr>
        <w:rPr>
          <w:rFonts w:hint="default"/>
          <w:lang w:eastAsia="zh-CN"/>
        </w:rPr>
      </w:pPr>
    </w:p>
    <w:p w14:paraId="678E37D0">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Theme="minorEastAsia"/>
          <w:lang w:val="en-US" w:eastAsia="zh-CN"/>
        </w:rPr>
      </w:pPr>
    </w:p>
    <w:sectPr>
      <w:pgSz w:w="16838" w:h="11906" w:orient="landscape"/>
      <w:pgMar w:top="1531" w:right="2098"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方正小标宋简体"/>
    <w:panose1 w:val="02010609010101010101"/>
    <w:charset w:val="00"/>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2000">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501E1">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DB501E1">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48C7"/>
    <w:rsid w:val="01FA65AD"/>
    <w:rsid w:val="073801C4"/>
    <w:rsid w:val="07B10E01"/>
    <w:rsid w:val="07F1C9AC"/>
    <w:rsid w:val="08A865B8"/>
    <w:rsid w:val="08D00F41"/>
    <w:rsid w:val="08DC2A76"/>
    <w:rsid w:val="09AA42D9"/>
    <w:rsid w:val="0A72702A"/>
    <w:rsid w:val="0C8D1A22"/>
    <w:rsid w:val="0DF45AE2"/>
    <w:rsid w:val="110D2226"/>
    <w:rsid w:val="115B3307"/>
    <w:rsid w:val="184D7461"/>
    <w:rsid w:val="19E258D7"/>
    <w:rsid w:val="1AEE4D41"/>
    <w:rsid w:val="1B3C206D"/>
    <w:rsid w:val="1B3F1BD3"/>
    <w:rsid w:val="1B8669C4"/>
    <w:rsid w:val="1BDFD91E"/>
    <w:rsid w:val="1DAB2349"/>
    <w:rsid w:val="1DB700AE"/>
    <w:rsid w:val="1E4D7084"/>
    <w:rsid w:val="1F2661EF"/>
    <w:rsid w:val="1FE617FC"/>
    <w:rsid w:val="1FF934A6"/>
    <w:rsid w:val="21112142"/>
    <w:rsid w:val="2161046B"/>
    <w:rsid w:val="21E309B4"/>
    <w:rsid w:val="22440040"/>
    <w:rsid w:val="22F7C08F"/>
    <w:rsid w:val="2487123B"/>
    <w:rsid w:val="25E00C48"/>
    <w:rsid w:val="25F7044E"/>
    <w:rsid w:val="27F1A378"/>
    <w:rsid w:val="2B651527"/>
    <w:rsid w:val="2E0E1104"/>
    <w:rsid w:val="2EFFF53B"/>
    <w:rsid w:val="2F656CE0"/>
    <w:rsid w:val="2F7C05A6"/>
    <w:rsid w:val="310502C6"/>
    <w:rsid w:val="31F7731E"/>
    <w:rsid w:val="32914655"/>
    <w:rsid w:val="32E56693"/>
    <w:rsid w:val="331F0413"/>
    <w:rsid w:val="3381204B"/>
    <w:rsid w:val="3599464C"/>
    <w:rsid w:val="35B41839"/>
    <w:rsid w:val="373E060F"/>
    <w:rsid w:val="39FCA06A"/>
    <w:rsid w:val="3A61525B"/>
    <w:rsid w:val="3AFEC097"/>
    <w:rsid w:val="3B7F05F8"/>
    <w:rsid w:val="3BC3F418"/>
    <w:rsid w:val="3CFF0233"/>
    <w:rsid w:val="3D86081D"/>
    <w:rsid w:val="3DDFD6C6"/>
    <w:rsid w:val="3EC2215D"/>
    <w:rsid w:val="3FFF77DF"/>
    <w:rsid w:val="400D423B"/>
    <w:rsid w:val="40A84ED7"/>
    <w:rsid w:val="4135742B"/>
    <w:rsid w:val="420022F5"/>
    <w:rsid w:val="43AF24F0"/>
    <w:rsid w:val="43C40ECD"/>
    <w:rsid w:val="49881D96"/>
    <w:rsid w:val="4AF20314"/>
    <w:rsid w:val="4B8C5452"/>
    <w:rsid w:val="4BCE7934"/>
    <w:rsid w:val="4EA452AC"/>
    <w:rsid w:val="4EA71EA2"/>
    <w:rsid w:val="4EF39EA9"/>
    <w:rsid w:val="5263743A"/>
    <w:rsid w:val="54FDA9C8"/>
    <w:rsid w:val="55672F00"/>
    <w:rsid w:val="556F973B"/>
    <w:rsid w:val="557E21FA"/>
    <w:rsid w:val="572270DA"/>
    <w:rsid w:val="5830722A"/>
    <w:rsid w:val="5A5D5732"/>
    <w:rsid w:val="5BE03AC9"/>
    <w:rsid w:val="5DFF376B"/>
    <w:rsid w:val="5E476F5D"/>
    <w:rsid w:val="5F3E38C3"/>
    <w:rsid w:val="5FDF68AD"/>
    <w:rsid w:val="60996915"/>
    <w:rsid w:val="60E102BA"/>
    <w:rsid w:val="61B445E8"/>
    <w:rsid w:val="62066A6E"/>
    <w:rsid w:val="63E3977B"/>
    <w:rsid w:val="65D70B2B"/>
    <w:rsid w:val="65FA5B07"/>
    <w:rsid w:val="66915362"/>
    <w:rsid w:val="670A4EE3"/>
    <w:rsid w:val="68A2636B"/>
    <w:rsid w:val="69A6C5B5"/>
    <w:rsid w:val="6A7221FA"/>
    <w:rsid w:val="6AFF5028"/>
    <w:rsid w:val="6B160F51"/>
    <w:rsid w:val="6BB3016A"/>
    <w:rsid w:val="6C797592"/>
    <w:rsid w:val="6CED4DEC"/>
    <w:rsid w:val="6CEFEC6C"/>
    <w:rsid w:val="6D57E74F"/>
    <w:rsid w:val="6DDE46B5"/>
    <w:rsid w:val="6F9F3388"/>
    <w:rsid w:val="6FDFD92E"/>
    <w:rsid w:val="70ED4309"/>
    <w:rsid w:val="732A4CF6"/>
    <w:rsid w:val="73BBD61F"/>
    <w:rsid w:val="73DFDF53"/>
    <w:rsid w:val="73F70415"/>
    <w:rsid w:val="74813AB4"/>
    <w:rsid w:val="74CD72B7"/>
    <w:rsid w:val="75CF4E37"/>
    <w:rsid w:val="75DE4259"/>
    <w:rsid w:val="779D6261"/>
    <w:rsid w:val="77AF6BCE"/>
    <w:rsid w:val="77B5DF7A"/>
    <w:rsid w:val="77D839D6"/>
    <w:rsid w:val="77E15771"/>
    <w:rsid w:val="77FF6253"/>
    <w:rsid w:val="789B6E55"/>
    <w:rsid w:val="78F717D9"/>
    <w:rsid w:val="79FE550F"/>
    <w:rsid w:val="7A0D54C4"/>
    <w:rsid w:val="7A435760"/>
    <w:rsid w:val="7B450247"/>
    <w:rsid w:val="7B5F0854"/>
    <w:rsid w:val="7BBDF4C7"/>
    <w:rsid w:val="7BFB6B3B"/>
    <w:rsid w:val="7C515661"/>
    <w:rsid w:val="7CFA1DF7"/>
    <w:rsid w:val="7D3F1736"/>
    <w:rsid w:val="7D7A209B"/>
    <w:rsid w:val="7DAF24D0"/>
    <w:rsid w:val="7DDC7400"/>
    <w:rsid w:val="7DE447BB"/>
    <w:rsid w:val="7DE635CD"/>
    <w:rsid w:val="7DEF85CA"/>
    <w:rsid w:val="7DF34008"/>
    <w:rsid w:val="7E7962F3"/>
    <w:rsid w:val="7E9F6EE0"/>
    <w:rsid w:val="7EBFC3A1"/>
    <w:rsid w:val="7F1E2720"/>
    <w:rsid w:val="7FBD418C"/>
    <w:rsid w:val="7FDFAB99"/>
    <w:rsid w:val="7FF9DD78"/>
    <w:rsid w:val="7FFFC8F5"/>
    <w:rsid w:val="87DD3E23"/>
    <w:rsid w:val="9F3CB3C0"/>
    <w:rsid w:val="A3CEAF72"/>
    <w:rsid w:val="A6DF9607"/>
    <w:rsid w:val="A9FDB0CA"/>
    <w:rsid w:val="AD73849F"/>
    <w:rsid w:val="BBBFF367"/>
    <w:rsid w:val="BF17DDF0"/>
    <w:rsid w:val="BF484E65"/>
    <w:rsid w:val="BF7E696A"/>
    <w:rsid w:val="BFDB5FDD"/>
    <w:rsid w:val="BFEB5E02"/>
    <w:rsid w:val="BFFFE21A"/>
    <w:rsid w:val="CB9F9F54"/>
    <w:rsid w:val="D3F7CB76"/>
    <w:rsid w:val="D7D7C0CA"/>
    <w:rsid w:val="DD3FAAC1"/>
    <w:rsid w:val="DD9F31F6"/>
    <w:rsid w:val="DDF76C04"/>
    <w:rsid w:val="DEF51898"/>
    <w:rsid w:val="DFEF8A27"/>
    <w:rsid w:val="DFFCACD0"/>
    <w:rsid w:val="E77EFE64"/>
    <w:rsid w:val="E7AD6146"/>
    <w:rsid w:val="EBBF14C7"/>
    <w:rsid w:val="EBC7FB82"/>
    <w:rsid w:val="EBFF5F5E"/>
    <w:rsid w:val="EDFF4071"/>
    <w:rsid w:val="EFAFCE02"/>
    <w:rsid w:val="EFBF4D67"/>
    <w:rsid w:val="EFDBD386"/>
    <w:rsid w:val="F2764032"/>
    <w:rsid w:val="F2F78CDA"/>
    <w:rsid w:val="F57C0638"/>
    <w:rsid w:val="F5DCDB0F"/>
    <w:rsid w:val="F71BE76C"/>
    <w:rsid w:val="F79F29B9"/>
    <w:rsid w:val="F7BF67C0"/>
    <w:rsid w:val="F7DFD96F"/>
    <w:rsid w:val="F7EEE619"/>
    <w:rsid w:val="FB3FAE23"/>
    <w:rsid w:val="FB63EAE6"/>
    <w:rsid w:val="FBD754ED"/>
    <w:rsid w:val="FDF51596"/>
    <w:rsid w:val="FDFED8B7"/>
    <w:rsid w:val="FDFF72AE"/>
    <w:rsid w:val="FE9CE7E0"/>
    <w:rsid w:val="FEDBD53B"/>
    <w:rsid w:val="FEF9E2F5"/>
    <w:rsid w:val="FF6FFD3C"/>
    <w:rsid w:val="FFAB6AFC"/>
    <w:rsid w:val="FFB7A8C4"/>
    <w:rsid w:val="FFB914CD"/>
    <w:rsid w:val="FFCFC671"/>
    <w:rsid w:val="FFCFDA36"/>
    <w:rsid w:val="FFD1C774"/>
    <w:rsid w:val="FFDD30A5"/>
    <w:rsid w:val="FFDFEA4B"/>
    <w:rsid w:val="FFFC37E4"/>
    <w:rsid w:val="FFFE3C12"/>
    <w:rsid w:val="FFFE8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widowControl w:val="0"/>
      <w:jc w:val="center"/>
      <w:outlineLvl w:val="0"/>
    </w:pPr>
    <w:rPr>
      <w:rFonts w:ascii="Times New Roman" w:hAnsi="Times New Roman" w:eastAsia="宋体" w:cs="Times New Roman"/>
      <w:b/>
      <w:bCs/>
      <w:kern w:val="2"/>
      <w:sz w:val="30"/>
      <w:lang w:val="en-US" w:eastAsia="zh-CN" w:bidi="ar-SA"/>
    </w:rPr>
  </w:style>
  <w:style w:type="paragraph" w:styleId="3">
    <w:name w:val="heading 2"/>
    <w:basedOn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line="560" w:lineRule="exact"/>
      <w:ind w:firstLine="200" w:firstLineChars="2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qFormat/>
    <w:uiPriority w:val="0"/>
    <w:pPr>
      <w:widowControl w:val="0"/>
      <w:suppressAutoHyphens/>
      <w:bidi w:val="0"/>
      <w:spacing w:after="120" w:line="480" w:lineRule="auto"/>
      <w:ind w:firstLine="880" w:firstLineChars="200"/>
      <w:jc w:val="both"/>
    </w:pPr>
    <w:rPr>
      <w:rFonts w:ascii="Calibri" w:hAnsi="Calibri" w:eastAsia="宋体" w:cs="Times New Roman"/>
      <w:color w:val="auto"/>
      <w:kern w:val="2"/>
      <w:sz w:val="21"/>
      <w:szCs w:val="24"/>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uiPriority w:val="0"/>
    <w:rPr>
      <w:color w:val="0000FF"/>
      <w:u w:val="single"/>
    </w:rPr>
  </w:style>
  <w:style w:type="paragraph" w:customStyle="1" w:styleId="13">
    <w:name w:val="正文-中东欧"/>
    <w:next w:val="8"/>
    <w:qFormat/>
    <w:uiPriority w:val="0"/>
    <w:pPr>
      <w:widowControl w:val="0"/>
      <w:suppressAutoHyphens/>
      <w:bidi w:val="0"/>
      <w:spacing w:before="0" w:after="140" w:line="276" w:lineRule="auto"/>
      <w:ind w:firstLine="560" w:firstLineChars="0"/>
      <w:jc w:val="both"/>
    </w:pPr>
    <w:rPr>
      <w:rFonts w:hint="eastAsia" w:ascii="仿宋_GB2312" w:hAnsi="仿宋_GB2312" w:eastAsia="宋体" w:cs="Times New Roman"/>
      <w:color w:val="000000"/>
      <w:kern w:val="2"/>
      <w:sz w:val="28"/>
      <w:szCs w:val="28"/>
      <w:lang w:val="en-US" w:eastAsia="zh-CN" w:bidi="ar-SA"/>
    </w:rPr>
  </w:style>
  <w:style w:type="character" w:customStyle="1" w:styleId="14">
    <w:name w:val="标题 1 Char"/>
    <w:link w:val="2"/>
    <w:qFormat/>
    <w:uiPriority w:val="0"/>
    <w:rPr>
      <w:rFonts w:ascii="Times New Roman" w:hAnsi="Times New Roman" w:eastAsia="宋体" w:cs="Times New Roman"/>
      <w:b/>
      <w:bCs/>
      <w:kern w:val="2"/>
      <w:sz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3305</Words>
  <Characters>3696</Characters>
  <Lines>1</Lines>
  <Paragraphs>1</Paragraphs>
  <TotalTime>10</TotalTime>
  <ScaleCrop>false</ScaleCrop>
  <LinksUpToDate>false</LinksUpToDate>
  <CharactersWithSpaces>4297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2024-03-15T18:28:00Z</dcterms:created>
  <dc:creator>Administrator</dc:creator>
  <cp:lastModifiedBy>企业用户_1148016302</cp:lastModifiedBy>
  <cp:lastPrinted>2025-06-19T07:46:11Z</cp:lastPrinted>
  <dcterms:modified xsi:type="dcterms:W3CDTF">2025-06-19T07:50:57Z</dcterms:modified>
  <dc:title>闽科外函〔2024〕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DDE246A464214C0BA68BAB698EAA3857_13</vt:lpwstr>
  </property>
  <property fmtid="{D5CDD505-2E9C-101B-9397-08002B2CF9AE}" pid="4" name="KSOTemplateDocerSaveRecord">
    <vt:lpwstr>eyJoZGlkIjoiYTZmMzIwNTQwYjJkZDU2YjVkN2EyNzQ1ZTcxZmQzN2IiLCJ1c2VySWQiOiIxNzA1NDU5Nzc4In0=</vt:lpwstr>
  </property>
</Properties>
</file>