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福建省财政厅 福建省科学技术厅关于安排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第一批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福建省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青年科技人员育成项目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补助经费（省直）的通知</w:t>
      </w: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省直有关单位：</w:t>
      </w:r>
    </w:p>
    <w:p>
      <w:pPr>
        <w:spacing w:line="600" w:lineRule="exact"/>
        <w:ind w:firstLine="63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《福建省财政厅 福建省科学技术厅关于印发&lt;省级科技创新专项资金管理办法&gt;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等管理办法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的通知》（闽财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规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〔202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〕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号）等相关规定</w:t>
      </w:r>
      <w:r>
        <w:rPr>
          <w:rFonts w:hint="eastAsia" w:ascii="仿宋_GB2312" w:hAnsi="仿宋" w:eastAsia="仿宋_GB2312"/>
          <w:sz w:val="32"/>
          <w:szCs w:val="32"/>
        </w:rPr>
        <w:t>，经研究，现下达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第一批</w:t>
      </w:r>
      <w:r>
        <w:rPr>
          <w:rFonts w:hint="eastAsia" w:ascii="仿宋_GB2312" w:hAnsi="仿宋" w:eastAsia="仿宋_GB2312"/>
          <w:sz w:val="32"/>
          <w:szCs w:val="32"/>
        </w:rPr>
        <w:t>福建省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青年科技人员育成项目</w:t>
      </w:r>
      <w:r>
        <w:rPr>
          <w:rFonts w:hint="eastAsia" w:ascii="仿宋_GB2312" w:hAnsi="仿宋" w:eastAsia="仿宋_GB2312"/>
          <w:sz w:val="32"/>
          <w:szCs w:val="32"/>
        </w:rPr>
        <w:t>专项经费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万元，具体经费详见附件。</w:t>
      </w:r>
    </w:p>
    <w:p>
      <w:pPr>
        <w:spacing w:line="600" w:lineRule="exact"/>
        <w:ind w:firstLine="63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请按照专项资金管理办法等有关规定，专款专用，加强管理与监督。做好绩效跟踪管理，切实提高财政资金使用效益。</w:t>
      </w:r>
    </w:p>
    <w:p>
      <w:pPr>
        <w:spacing w:line="600" w:lineRule="exact"/>
        <w:ind w:firstLine="636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00" w:lineRule="exact"/>
        <w:ind w:left="1700" w:leftChars="200" w:hanging="1280" w:hangingChars="4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附件：1.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第一批</w:t>
      </w:r>
      <w:r>
        <w:rPr>
          <w:rFonts w:hint="eastAsia" w:ascii="仿宋_GB2312" w:hAnsi="仿宋" w:eastAsia="仿宋_GB2312"/>
          <w:sz w:val="32"/>
          <w:szCs w:val="32"/>
        </w:rPr>
        <w:t>福建省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青年科技人员育成项目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补助经费汇总表</w:t>
      </w:r>
    </w:p>
    <w:p>
      <w:pPr>
        <w:spacing w:line="600" w:lineRule="exact"/>
        <w:ind w:left="1699" w:leftChars="648" w:hanging="339" w:hangingChars="106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2.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第一批</w:t>
      </w:r>
      <w:r>
        <w:rPr>
          <w:rFonts w:hint="eastAsia" w:ascii="仿宋_GB2312" w:hAnsi="仿宋" w:eastAsia="仿宋_GB2312"/>
          <w:sz w:val="32"/>
          <w:szCs w:val="32"/>
        </w:rPr>
        <w:t>福建省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青年科技人员育成项目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补助经费表</w:t>
      </w:r>
      <w:bookmarkStart w:id="0" w:name="_GoBack"/>
      <w:bookmarkEnd w:id="0"/>
    </w:p>
    <w:p>
      <w:pPr>
        <w:spacing w:line="600" w:lineRule="exact"/>
        <w:ind w:left="1362" w:leftChars="649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3.专项资金绩效目标表</w:t>
      </w:r>
    </w:p>
    <w:p>
      <w:pPr>
        <w:spacing w:line="600" w:lineRule="exact"/>
        <w:ind w:firstLine="636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36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福建省财政厅　　福建省科学技术厅</w:t>
      </w:r>
    </w:p>
    <w:p>
      <w:pPr>
        <w:spacing w:line="600" w:lineRule="exact"/>
        <w:ind w:firstLine="636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2025年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spacing w:line="600" w:lineRule="exact"/>
        <w:ind w:firstLine="636"/>
        <w:jc w:val="right"/>
        <w:rPr>
          <w:rFonts w:hint="eastAsia"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E0740"/>
    <w:rsid w:val="088222AF"/>
    <w:rsid w:val="3CE00B79"/>
    <w:rsid w:val="6F5E074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2025-10-16T01:30:00Z</dcterms:created>
  <dc:creator>sudy</dc:creator>
  <cp:lastModifiedBy>sudy</cp:lastModifiedBy>
  <dcterms:modified xsi:type="dcterms:W3CDTF">2025-10-16T01:56:36Z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