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jc w:val="both"/>
        <w:textAlignment w:val="auto"/>
        <w:rPr>
          <w:rFonts w:hint="eastAsia" w:ascii="方正小标宋简体" w:hAnsi="黑体" w:eastAsia="方正小标宋简体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jc w:val="both"/>
        <w:textAlignment w:val="auto"/>
        <w:rPr>
          <w:rFonts w:hint="eastAsia" w:ascii="方正小标宋简体" w:hAnsi="黑体" w:eastAsia="方正小标宋简体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440" w:firstLineChars="1700"/>
        <w:jc w:val="both"/>
        <w:textAlignment w:val="auto"/>
        <w:rPr>
          <w:rFonts w:hint="eastAsia" w:ascii="方正小标宋简体" w:hAnsi="黑体" w:eastAsia="方正小标宋简体"/>
          <w:b/>
          <w:bCs/>
          <w:sz w:val="44"/>
          <w:szCs w:val="44"/>
        </w:rPr>
      </w:pPr>
      <w:r>
        <w:rPr>
          <w:rFonts w:hint="eastAsia" w:ascii="仿宋_GB2312" w:hAnsi="宋体" w:eastAsia="仿宋_GB2312"/>
          <w:sz w:val="32"/>
          <w:szCs w:val="32"/>
        </w:rPr>
        <w:t>闽科成函〔202</w:t>
      </w:r>
      <w:r>
        <w:rPr>
          <w:rFonts w:hint="eastAsia" w:ascii="仿宋_GB2312" w:hAnsi="宋体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/>
          <w:sz w:val="32"/>
          <w:szCs w:val="32"/>
        </w:rPr>
        <w:t>〕</w:t>
      </w:r>
      <w:r>
        <w:rPr>
          <w:rFonts w:hint="eastAsia" w:ascii="仿宋_GB2312" w:hAnsi="宋体"/>
          <w:sz w:val="32"/>
          <w:szCs w:val="32"/>
          <w:lang w:val="en-US" w:eastAsia="zh-CN"/>
        </w:rPr>
        <w:t>80</w:t>
      </w:r>
      <w:r>
        <w:rPr>
          <w:rFonts w:hint="eastAsia" w:ascii="仿宋_GB2312" w:hAnsi="宋体" w:eastAsia="仿宋_GB2312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right="0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福建省科学技术厅关于公布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after="0" w:line="500" w:lineRule="exact"/>
        <w:ind w:left="0" w:leftChars="0" w:right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2023年省级技术转移机构名单的通知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after="0" w:line="500" w:lineRule="exact"/>
        <w:ind w:right="0"/>
        <w:jc w:val="both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bookmarkStart w:id="0" w:name="BodyEnd"/>
      <w:bookmarkEnd w:id="0"/>
      <w:r>
        <w:rPr>
          <w:rFonts w:hint="eastAsia" w:ascii="仿宋_GB2312" w:hAnsi="仿宋_GB2312" w:cs="仿宋_GB2312"/>
          <w:sz w:val="32"/>
          <w:szCs w:val="32"/>
          <w:lang w:eastAsia="zh-CN"/>
        </w:rPr>
        <w:t>各有关单位：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为加强我省技术转移体系建设，根据《福建省技术转移机构管理办法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（修订）</w:t>
      </w:r>
      <w:r>
        <w:rPr>
          <w:rFonts w:hint="eastAsia" w:ascii="仿宋_GB2312" w:hAnsi="仿宋_GB2312" w:eastAsia="仿宋_GB2312" w:cs="仿宋_GB2312"/>
          <w:sz w:val="32"/>
          <w:szCs w:val="32"/>
        </w:rPr>
        <w:t>》要求，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我</w:t>
      </w:r>
      <w:r>
        <w:rPr>
          <w:rFonts w:hint="eastAsia" w:ascii="仿宋_GB2312" w:hAnsi="仿宋_GB2312" w:eastAsia="仿宋_GB2312" w:cs="仿宋_GB2312"/>
          <w:sz w:val="32"/>
          <w:szCs w:val="32"/>
        </w:rPr>
        <w:t>厅组织开展了省级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技术转移机构的评估命名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工作。经各有关部门推荐、形式审查、专家评审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</w:rPr>
        <w:t>公示等程序，确定“福建省创新研究院中科育成中心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为202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省级技术转移机构</w:t>
      </w: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名单</w:t>
      </w:r>
      <w:r>
        <w:rPr>
          <w:rFonts w:hint="eastAsia" w:ascii="仿宋_GB2312" w:hAnsi="仿宋_GB2312" w:eastAsia="仿宋_GB2312" w:cs="仿宋_GB2312"/>
          <w:sz w:val="32"/>
          <w:szCs w:val="32"/>
        </w:rPr>
        <w:t>见附件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各省级技术转移机构要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积极</w:t>
      </w:r>
      <w:r>
        <w:rPr>
          <w:rFonts w:hint="eastAsia" w:ascii="仿宋_GB2312" w:hAnsi="仿宋_GB2312" w:eastAsia="仿宋_GB2312" w:cs="仿宋_GB2312"/>
          <w:sz w:val="32"/>
          <w:szCs w:val="32"/>
        </w:rPr>
        <w:t>发挥纽带作用，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深入</w:t>
      </w:r>
      <w:r>
        <w:rPr>
          <w:rFonts w:hint="eastAsia" w:ascii="仿宋_GB2312" w:hAnsi="仿宋_GB2312" w:eastAsia="仿宋_GB2312" w:cs="仿宋_GB2312"/>
          <w:sz w:val="32"/>
          <w:szCs w:val="32"/>
        </w:rPr>
        <w:t>推进科技成果与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技术要素</w:t>
      </w:r>
      <w:r>
        <w:rPr>
          <w:rFonts w:hint="eastAsia" w:ascii="仿宋_GB2312" w:hAnsi="仿宋_GB2312" w:eastAsia="仿宋_GB2312" w:cs="仿宋_GB2312"/>
          <w:sz w:val="32"/>
          <w:szCs w:val="32"/>
        </w:rPr>
        <w:t>市场的有效对接，积极促进区域、行业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的创新</w:t>
      </w:r>
      <w:r>
        <w:rPr>
          <w:rFonts w:hint="eastAsia" w:ascii="仿宋_GB2312" w:hAnsi="仿宋_GB2312" w:eastAsia="仿宋_GB2312" w:cs="仿宋_GB2312"/>
          <w:sz w:val="32"/>
          <w:szCs w:val="32"/>
        </w:rPr>
        <w:t>成果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在我省落地</w:t>
      </w:r>
      <w:r>
        <w:rPr>
          <w:rFonts w:hint="eastAsia" w:ascii="仿宋_GB2312" w:hAnsi="仿宋_GB2312" w:eastAsia="仿宋_GB2312" w:cs="仿宋_GB2312"/>
          <w:sz w:val="32"/>
          <w:szCs w:val="32"/>
        </w:rPr>
        <w:t>转化。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请各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机构</w:t>
      </w:r>
      <w:r>
        <w:rPr>
          <w:rFonts w:hint="eastAsia" w:ascii="仿宋_GB2312" w:hAnsi="仿宋_GB2312" w:eastAsia="仿宋_GB2312" w:cs="仿宋_GB2312"/>
          <w:sz w:val="32"/>
          <w:szCs w:val="32"/>
        </w:rPr>
        <w:t>根据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福建省技术转移机构</w:t>
      </w:r>
      <w:r>
        <w:rPr>
          <w:rFonts w:hint="eastAsia" w:ascii="仿宋_GB2312" w:hAnsi="仿宋_GB2312" w:eastAsia="仿宋_GB2312" w:cs="仿宋_GB2312"/>
          <w:sz w:val="32"/>
          <w:szCs w:val="32"/>
        </w:rPr>
        <w:t>标牌制作标准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，自行制作标牌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悬挂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after="0" w:line="500" w:lineRule="exact"/>
        <w:jc w:val="both"/>
        <w:textAlignment w:val="auto"/>
        <w:rPr>
          <w:rFonts w:hint="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年省级技术转移机构名单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600" w:firstLineChars="5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2.福建省技术转移机构标牌制作标准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after="0" w:line="5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4480" w:firstLineChars="14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5120" w:firstLineChars="16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福建省科学技术厅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      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202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年12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月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40" w:firstLineChars="200"/>
        <w:jc w:val="both"/>
        <w:textAlignment w:val="auto"/>
        <w:rPr>
          <w:sz w:val="32"/>
          <w:szCs w:val="32"/>
        </w:rPr>
      </w:pPr>
      <w:r>
        <w:rPr>
          <w:rFonts w:hint="eastAsia" w:ascii="仿宋_GB2312" w:hAnsi="仿宋_GB2312" w:cs="仿宋_GB2312"/>
          <w:kern w:val="0"/>
          <w:sz w:val="32"/>
          <w:szCs w:val="32"/>
        </w:rPr>
        <w:t>（此件主动公开）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0" w:leftChars="0" w:right="0" w:rightChars="0" w:firstLine="0" w:firstLineChars="0"/>
        <w:jc w:val="left"/>
        <w:textAlignment w:val="center"/>
        <w:outlineLvl w:val="9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left="0" w:leftChars="0" w:right="0" w:rightChars="0" w:firstLine="0" w:firstLineChars="0"/>
        <w:jc w:val="center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23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省级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技术转移机构名单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0" w:leftChars="0" w:right="0" w:rightChars="0" w:firstLine="0" w:firstLineChars="0"/>
        <w:jc w:val="left"/>
        <w:textAlignment w:val="center"/>
        <w:outlineLvl w:val="9"/>
        <w:rPr>
          <w:rFonts w:hint="eastAsia"/>
          <w:sz w:val="28"/>
          <w:szCs w:val="28"/>
          <w:lang w:eastAsia="zh-CN"/>
        </w:rPr>
      </w:pPr>
    </w:p>
    <w:tbl>
      <w:tblPr>
        <w:tblStyle w:val="7"/>
        <w:tblW w:w="86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4765"/>
        <w:gridCol w:w="29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4765" w:type="dxa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hint="eastAsia" w:eastAsia="仿宋_GB2312"/>
                <w:b/>
                <w:bCs w:val="0"/>
                <w:lang w:eastAsia="zh-CN"/>
              </w:rPr>
            </w:pPr>
            <w:r>
              <w:rPr>
                <w:rFonts w:hint="eastAsia"/>
                <w:b/>
                <w:bCs w:val="0"/>
                <w:sz w:val="28"/>
                <w:szCs w:val="28"/>
                <w:lang w:eastAsia="zh-CN"/>
              </w:rPr>
              <w:t>机构名称</w:t>
            </w:r>
          </w:p>
        </w:tc>
        <w:tc>
          <w:tcPr>
            <w:tcW w:w="2964" w:type="dxa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cs="宋体"/>
                <w:b/>
                <w:bCs w:val="0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b/>
                <w:bCs w:val="0"/>
                <w:color w:val="000000"/>
                <w:kern w:val="0"/>
                <w:sz w:val="28"/>
                <w:szCs w:val="28"/>
                <w:lang w:eastAsia="zh-CN" w:bidi="ar"/>
              </w:rPr>
              <w:t>推荐</w:t>
            </w:r>
            <w:r>
              <w:rPr>
                <w:rFonts w:hint="eastAsia" w:ascii="宋体" w:hAnsi="宋体" w:cs="宋体"/>
                <w:b/>
                <w:bCs w:val="0"/>
                <w:color w:val="000000"/>
                <w:kern w:val="0"/>
                <w:sz w:val="28"/>
                <w:szCs w:val="28"/>
                <w:lang w:bidi="ar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765" w:type="dxa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福建省创新研究院中科育成中心</w:t>
            </w:r>
          </w:p>
        </w:tc>
        <w:tc>
          <w:tcPr>
            <w:tcW w:w="2964" w:type="dxa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福建省创新研究院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765" w:type="dxa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闽江学院科研处</w:t>
            </w:r>
          </w:p>
        </w:tc>
        <w:tc>
          <w:tcPr>
            <w:tcW w:w="2964" w:type="dxa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闽江学院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4765" w:type="dxa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宁德师范学院科研处</w:t>
            </w:r>
          </w:p>
        </w:tc>
        <w:tc>
          <w:tcPr>
            <w:tcW w:w="2964" w:type="dxa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宁德师范学院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4765" w:type="dxa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阳光学院合作发展处</w:t>
            </w:r>
          </w:p>
        </w:tc>
        <w:tc>
          <w:tcPr>
            <w:tcW w:w="2964" w:type="dxa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阳光学院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4765" w:type="dxa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福建阿甘信息科技有限责任公司</w:t>
            </w:r>
            <w:bookmarkStart w:id="1" w:name="_GoBack"/>
            <w:bookmarkEnd w:id="1"/>
          </w:p>
        </w:tc>
        <w:tc>
          <w:tcPr>
            <w:tcW w:w="2964" w:type="dxa"/>
            <w:vMerge w:val="restart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福州市科技局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4765" w:type="dxa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福建省盈正科技有限责任公司</w:t>
            </w:r>
          </w:p>
        </w:tc>
        <w:tc>
          <w:tcPr>
            <w:tcW w:w="2964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4765" w:type="dxa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福州鼎坤创业孵化器管理有限公司</w:t>
            </w:r>
          </w:p>
        </w:tc>
        <w:tc>
          <w:tcPr>
            <w:tcW w:w="2964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4765" w:type="dxa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福州正同知识产权有限公司</w:t>
            </w:r>
          </w:p>
        </w:tc>
        <w:tc>
          <w:tcPr>
            <w:tcW w:w="2964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4765" w:type="dxa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厦门科技交流中心有限公司</w:t>
            </w:r>
          </w:p>
        </w:tc>
        <w:tc>
          <w:tcPr>
            <w:tcW w:w="2964" w:type="dxa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厦门市科技局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4765" w:type="dxa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漳州天成人才科技投资集团有限公司</w:t>
            </w:r>
          </w:p>
        </w:tc>
        <w:tc>
          <w:tcPr>
            <w:tcW w:w="2964" w:type="dxa"/>
            <w:vMerge w:val="restart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漳州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4765" w:type="dxa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漳州市立卓信息技术有限公司</w:t>
            </w:r>
          </w:p>
        </w:tc>
        <w:tc>
          <w:tcPr>
            <w:tcW w:w="2964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4765" w:type="dxa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泉州湖南大学工业设计与机器智能</w:t>
            </w:r>
          </w:p>
          <w:p>
            <w:pPr>
              <w:widowControl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创新研究院</w:t>
            </w:r>
          </w:p>
        </w:tc>
        <w:tc>
          <w:tcPr>
            <w:tcW w:w="2964" w:type="dxa"/>
            <w:vMerge w:val="restart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泉州市科技局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4765" w:type="dxa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福建亚太知识产权运营有限公司</w:t>
            </w:r>
          </w:p>
        </w:tc>
        <w:tc>
          <w:tcPr>
            <w:tcW w:w="2964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4765" w:type="dxa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泉州市宽胜技术服务有限公司</w:t>
            </w:r>
          </w:p>
        </w:tc>
        <w:tc>
          <w:tcPr>
            <w:tcW w:w="2964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4765" w:type="dxa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泉州中宏专利技术服务有限公司</w:t>
            </w:r>
          </w:p>
        </w:tc>
        <w:tc>
          <w:tcPr>
            <w:tcW w:w="2964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kern w:val="2"/>
                <w:sz w:val="24"/>
                <w:szCs w:val="24"/>
                <w:lang w:val="en-US" w:eastAsia="zh-CN" w:bidi="ar-SA"/>
              </w:rPr>
              <w:t>16</w:t>
            </w:r>
          </w:p>
        </w:tc>
        <w:tc>
          <w:tcPr>
            <w:tcW w:w="4765" w:type="dxa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泉州市晓轩科技服务有限公司</w:t>
            </w:r>
          </w:p>
        </w:tc>
        <w:tc>
          <w:tcPr>
            <w:tcW w:w="2964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kern w:val="2"/>
                <w:sz w:val="24"/>
                <w:szCs w:val="24"/>
                <w:lang w:val="en-US" w:eastAsia="zh-CN" w:bidi="ar-SA"/>
              </w:rPr>
              <w:t>17</w:t>
            </w:r>
          </w:p>
        </w:tc>
        <w:tc>
          <w:tcPr>
            <w:tcW w:w="4765" w:type="dxa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福建省云创集成科技服务有限公司</w:t>
            </w:r>
          </w:p>
        </w:tc>
        <w:tc>
          <w:tcPr>
            <w:tcW w:w="2964" w:type="dxa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三明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kern w:val="2"/>
                <w:sz w:val="24"/>
                <w:szCs w:val="24"/>
                <w:lang w:val="en-US" w:eastAsia="zh-CN" w:bidi="ar-SA"/>
              </w:rPr>
              <w:t>18</w:t>
            </w:r>
          </w:p>
        </w:tc>
        <w:tc>
          <w:tcPr>
            <w:tcW w:w="4765" w:type="dxa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莆田聚顺通企业管理咨询有限公司</w:t>
            </w:r>
          </w:p>
        </w:tc>
        <w:tc>
          <w:tcPr>
            <w:tcW w:w="2964" w:type="dxa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莆田市科技局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0" w:firstLineChars="0"/>
        <w:jc w:val="left"/>
        <w:textAlignment w:val="center"/>
        <w:outlineLvl w:val="9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2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after="0" w:line="560" w:lineRule="exact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left="0" w:leftChars="0" w:right="0" w:rightChars="0" w:firstLine="0" w:firstLineChars="0"/>
        <w:jc w:val="center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福建省技术转移机构标牌制作标准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after="0" w:line="560" w:lineRule="exact"/>
        <w:ind w:left="0" w:leftChars="0" w:firstLine="0" w:firstLineChars="0"/>
        <w:jc w:val="center"/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1</w:t>
      </w:r>
      <w:r>
        <w:rPr>
          <w:rFonts w:hint="eastAsia" w:ascii="仿宋_GB2312" w:hAnsi="仿宋_GB2312" w:cs="仿宋_GB2312"/>
          <w:sz w:val="30"/>
          <w:szCs w:val="30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牌匾上下行的字体为宋黑，“福建省科学技术厅”字体加粗，日期只体现年份和月份，如二</w:t>
      </w:r>
      <w:r>
        <w:rPr>
          <w:rFonts w:hint="eastAsia" w:ascii="仿宋_GB2312" w:hAnsi="仿宋_GB2312" w:cs="仿宋_GB2312"/>
          <w:sz w:val="30"/>
          <w:szCs w:val="30"/>
          <w:lang w:eastAsia="zh-CN"/>
        </w:rPr>
        <w:t>〇二三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年</w:t>
      </w:r>
      <w:r>
        <w:rPr>
          <w:rFonts w:hint="eastAsia" w:ascii="仿宋_GB2312" w:hAnsi="仿宋_GB2312" w:cs="仿宋_GB2312"/>
          <w:sz w:val="30"/>
          <w:szCs w:val="30"/>
          <w:lang w:eastAsia="zh-CN"/>
        </w:rPr>
        <w:t>一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月</w:t>
      </w:r>
      <w:r>
        <w:rPr>
          <w:rFonts w:hint="eastAsia" w:ascii="仿宋_GB2312" w:hAnsi="仿宋_GB2312" w:cs="仿宋_GB2312"/>
          <w:sz w:val="30"/>
          <w:szCs w:val="30"/>
          <w:lang w:eastAsia="zh-CN"/>
        </w:rPr>
        <w:t>（以发文时间为准）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</w:t>
      </w:r>
      <w:r>
        <w:rPr>
          <w:rFonts w:hint="eastAsia" w:ascii="仿宋_GB2312" w:hAnsi="仿宋_GB2312" w:cs="仿宋_GB2312"/>
          <w:sz w:val="30"/>
          <w:szCs w:val="30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牌匾中间行的字体为华文新魏红色；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3</w:t>
      </w:r>
      <w:r>
        <w:rPr>
          <w:rFonts w:hint="eastAsia" w:ascii="仿宋_GB2312" w:hAnsi="仿宋_GB2312" w:cs="仿宋_GB2312"/>
          <w:sz w:val="30"/>
          <w:szCs w:val="30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牌匾规格50cm*70cm，厚度1.2mm；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4</w:t>
      </w:r>
      <w:r>
        <w:rPr>
          <w:rFonts w:hint="eastAsia" w:ascii="仿宋_GB2312" w:hAnsi="仿宋_GB2312" w:cs="仿宋_GB2312"/>
          <w:sz w:val="30"/>
          <w:szCs w:val="30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牌匾底色为金黄色，形状改为弧形；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5</w:t>
      </w:r>
      <w:r>
        <w:rPr>
          <w:rFonts w:hint="eastAsia" w:ascii="仿宋_GB2312" w:hAnsi="仿宋_GB2312" w:cs="仿宋_GB2312"/>
          <w:sz w:val="30"/>
          <w:szCs w:val="30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牌匾材质为钛金。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cs="仿宋_GB2312"/>
          <w:sz w:val="30"/>
          <w:szCs w:val="30"/>
          <w:lang w:eastAsia="zh-CN"/>
        </w:rPr>
        <w:t>图示例：</w:t>
      </w:r>
    </w:p>
    <w:p>
      <w:pPr>
        <w:pStyle w:val="6"/>
        <w:rPr>
          <w:rFonts w:hint="eastAsia"/>
          <w:lang w:eastAsia="zh-CN"/>
        </w:rPr>
      </w:pPr>
    </w:p>
    <w:tbl>
      <w:tblPr>
        <w:tblStyle w:val="8"/>
        <w:tblW w:w="65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3" w:hRule="atLeast"/>
          <w:jc w:val="center"/>
        </w:trPr>
        <w:tc>
          <w:tcPr>
            <w:tcW w:w="6536" w:type="dxa"/>
            <w:vAlign w:val="top"/>
          </w:tcPr>
          <w:p>
            <w:pP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授予：XXXXX</w:t>
            </w:r>
          </w:p>
          <w:p>
            <w:pPr>
              <w:jc w:val="center"/>
              <w:rPr>
                <w:rFonts w:hint="eastAsia" w:ascii="黑体" w:hAnsi="黑体" w:eastAsia="黑体"/>
                <w:sz w:val="44"/>
                <w:szCs w:val="44"/>
              </w:rPr>
            </w:pPr>
          </w:p>
          <w:p>
            <w:pPr>
              <w:jc w:val="center"/>
              <w:rPr>
                <w:rFonts w:hint="eastAsia" w:ascii="华文新魏" w:hAnsi="华文新魏" w:eastAsia="华文新魏" w:cs="华文新魏"/>
                <w:color w:val="FF0000"/>
                <w:sz w:val="44"/>
                <w:szCs w:val="44"/>
              </w:rPr>
            </w:pPr>
            <w:r>
              <w:rPr>
                <w:rFonts w:hint="eastAsia" w:ascii="华文新魏" w:hAnsi="华文新魏" w:eastAsia="华文新魏" w:cs="华文新魏"/>
                <w:color w:val="FF0000"/>
                <w:sz w:val="44"/>
                <w:szCs w:val="44"/>
              </w:rPr>
              <w:t>福建省</w:t>
            </w:r>
            <w:r>
              <w:rPr>
                <w:rFonts w:hint="eastAsia" w:ascii="华文新魏" w:hAnsi="华文新魏" w:eastAsia="华文新魏" w:cs="华文新魏"/>
                <w:color w:val="FF0000"/>
                <w:sz w:val="44"/>
                <w:szCs w:val="44"/>
                <w:lang w:eastAsia="zh-CN"/>
              </w:rPr>
              <w:t>技术转移机构</w:t>
            </w:r>
          </w:p>
          <w:p>
            <w:pPr>
              <w:ind w:firstLine="1320" w:firstLineChars="300"/>
              <w:rPr>
                <w:rFonts w:hint="eastAsia" w:ascii="黑体" w:hAnsi="黑体" w:eastAsia="黑体"/>
                <w:sz w:val="44"/>
                <w:szCs w:val="44"/>
                <w:lang w:val="en-US" w:eastAsia="zh-CN"/>
              </w:rPr>
            </w:pPr>
            <w:r>
              <w:rPr>
                <w:rFonts w:hint="eastAsia" w:ascii="黑体" w:hAnsi="黑体" w:eastAsia="黑体"/>
                <w:sz w:val="44"/>
                <w:szCs w:val="44"/>
                <w:lang w:val="en-US" w:eastAsia="zh-CN"/>
              </w:rPr>
              <w:t xml:space="preserve"> </w:t>
            </w:r>
          </w:p>
          <w:p>
            <w:pPr>
              <w:ind w:firstLine="1440" w:firstLineChars="60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　　　　　　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福建省科学技术厅</w:t>
            </w:r>
          </w:p>
          <w:p>
            <w:pPr>
              <w:ind w:firstLine="720" w:firstLineChars="3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　　　　          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</w:rPr>
              <w:t>二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〇二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三</w:t>
            </w:r>
            <w:r>
              <w:rPr>
                <w:rFonts w:hint="eastAsia" w:ascii="宋体" w:hAnsi="宋体" w:eastAsia="宋体" w:cs="宋体"/>
                <w:sz w:val="24"/>
              </w:rPr>
              <w:t>年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十二</w:t>
            </w:r>
            <w:r>
              <w:rPr>
                <w:rFonts w:hint="eastAsia" w:ascii="宋体" w:hAnsi="宋体" w:eastAsia="宋体" w:cs="宋体"/>
                <w:sz w:val="24"/>
              </w:rPr>
              <w:t>月</w:t>
            </w:r>
          </w:p>
        </w:tc>
      </w:tr>
    </w:tbl>
    <w:p>
      <w:pPr>
        <w:pStyle w:val="6"/>
      </w:pPr>
    </w:p>
    <w:sectPr>
      <w:footerReference r:id="rId3" w:type="default"/>
      <w:footerReference r:id="rId4" w:type="even"/>
      <w:pgSz w:w="11906" w:h="16838"/>
      <w:pgMar w:top="2098" w:right="1474" w:bottom="1984" w:left="1587" w:header="851" w:footer="992" w:gutter="0"/>
      <w:pgNumType w:fmt="decimal"/>
      <w:cols w:space="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EE5ECE8-BF98-4290-887F-D49A042237A7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  <w:embedRegular r:id="rId2" w:fontKey="{0856B493-A187-4D32-8A77-9D5ECC2A0A2B}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88C4C142-33B9-401C-9AA2-8494A40734A5}"/>
  </w:font>
  <w:font w:name="方正小标宋简体">
    <w:altName w:val="仿宋_GB2312"/>
    <w:panose1 w:val="02010601030101010101"/>
    <w:charset w:val="86"/>
    <w:family w:val="script"/>
    <w:pitch w:val="default"/>
    <w:sig w:usb0="00000000" w:usb1="00000000" w:usb2="00000000" w:usb3="00000000" w:csb0="00040000" w:csb1="00000000"/>
    <w:embedRegular r:id="rId4" w:fontKey="{CF495D3F-62D8-4093-98CE-221D229BEDB4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5" w:fontKey="{38D789D3-8EB6-44FD-BBE6-EFEBCCB199ED}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  <w:embedRegular r:id="rId6" w:fontKey="{FEBBD0A4-0E43-43BF-8789-4C84BBB4F7BC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4732655</wp:posOffset>
              </wp:positionH>
              <wp:positionV relativeFrom="paragraph">
                <wp:posOffset>-23495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72.65pt;margin-top:-1.8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XleLl9gAAAALAQAADwAAAAAAAAABACAAAAAiAAAAZHJzL2Rvd25yZXYueG1s&#10;UEsBAhQAFAAAAAgAh07iQGuF+fsxAgAAYQQAAA4AAAAAAAAAAQAgAAAAJwEAAGRycy9lMm9Eb2Mu&#10;eG1sUEsFBgAAAAAGAAYAWQEAAMo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3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ind w:firstLine="280" w:firstLineChars="100"/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ind w:firstLine="280" w:firstLineChars="100"/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wNmQ1Y2Q2NDMzN2QwM2JiZTVkNjdjOWUxY2VkZjEifQ=="/>
  </w:docVars>
  <w:rsids>
    <w:rsidRoot w:val="0B7A18B8"/>
    <w:rsid w:val="02C25061"/>
    <w:rsid w:val="0421531A"/>
    <w:rsid w:val="0A326971"/>
    <w:rsid w:val="0B7A18B8"/>
    <w:rsid w:val="0F426CE8"/>
    <w:rsid w:val="11A43EAF"/>
    <w:rsid w:val="16890943"/>
    <w:rsid w:val="18623376"/>
    <w:rsid w:val="189A11D3"/>
    <w:rsid w:val="1C7B3935"/>
    <w:rsid w:val="25732BC6"/>
    <w:rsid w:val="26566403"/>
    <w:rsid w:val="2897599B"/>
    <w:rsid w:val="2A9C5EFC"/>
    <w:rsid w:val="2AB303AA"/>
    <w:rsid w:val="2CF33A75"/>
    <w:rsid w:val="2DE50791"/>
    <w:rsid w:val="31CA5BBC"/>
    <w:rsid w:val="341222FE"/>
    <w:rsid w:val="3F996DE7"/>
    <w:rsid w:val="43967FEF"/>
    <w:rsid w:val="46397BBF"/>
    <w:rsid w:val="4CE3088A"/>
    <w:rsid w:val="51894824"/>
    <w:rsid w:val="57EA6E80"/>
    <w:rsid w:val="60196032"/>
    <w:rsid w:val="63265214"/>
    <w:rsid w:val="6D07278A"/>
    <w:rsid w:val="73C1409A"/>
    <w:rsid w:val="77597468"/>
    <w:rsid w:val="778A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toc 2"/>
    <w:basedOn w:val="1"/>
    <w:next w:val="1"/>
    <w:qFormat/>
    <w:uiPriority w:val="0"/>
    <w:pPr>
      <w:ind w:left="420" w:leftChars="200"/>
    </w:pPr>
    <w:rPr>
      <w:rFonts w:ascii="Times New Roman" w:hAnsi="Times New Roman" w:eastAsia="宋体" w:cs="Times New Roman"/>
      <w:szCs w:val="24"/>
    </w:rPr>
  </w:style>
  <w:style w:type="paragraph" w:styleId="6">
    <w:name w:val="Body Text First Indent"/>
    <w:basedOn w:val="2"/>
    <w:qFormat/>
    <w:uiPriority w:val="0"/>
    <w:pPr>
      <w:ind w:firstLine="420" w:firstLineChars="100"/>
    </w:pPr>
    <w:rPr>
      <w:rFonts w:ascii="Calibri" w:hAnsi="Calibri" w:eastAsia="宋体"/>
      <w:kern w:val="0"/>
      <w:sz w:val="20"/>
      <w:szCs w:val="20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fjkjt</Company>
  <Pages>1</Pages>
  <Words>0</Words>
  <Characters>0</Characters>
  <Lines>0</Lines>
  <Paragraphs>0</Paragraphs>
  <TotalTime>29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2021-12-10T03:20:00Z</dcterms:created>
  <dc:creator>梓瑄</dc:creator>
  <cp:lastModifiedBy>xxjs</cp:lastModifiedBy>
  <cp:lastPrinted>2023-12-13T02:52:00Z</cp:lastPrinted>
  <dcterms:modified xsi:type="dcterms:W3CDTF">2023-12-13T07:23:29Z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0E9DAB08F62542798340B07E6019C6B9_13</vt:lpwstr>
  </property>
</Properties>
</file>