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8" w:rsidRDefault="00E50738">
      <w:pPr>
        <w:jc w:val="right"/>
        <w:rPr>
          <w:rFonts w:ascii="仿宋_GB2312" w:eastAsia="仿宋_GB2312" w:hAnsi="仿宋"/>
          <w:sz w:val="32"/>
          <w:szCs w:val="32"/>
        </w:rPr>
      </w:pPr>
    </w:p>
    <w:p w:rsidR="00E50738" w:rsidRDefault="00E50738">
      <w:pPr>
        <w:jc w:val="right"/>
        <w:rPr>
          <w:rFonts w:ascii="仿宋_GB2312" w:eastAsia="仿宋_GB2312" w:hAnsi="仿宋"/>
          <w:sz w:val="32"/>
          <w:szCs w:val="32"/>
        </w:rPr>
      </w:pPr>
    </w:p>
    <w:p w:rsidR="00E50738" w:rsidRDefault="00E50738">
      <w:pPr>
        <w:jc w:val="right"/>
        <w:rPr>
          <w:rFonts w:ascii="仿宋_GB2312" w:eastAsia="仿宋_GB2312" w:hAnsi="仿宋"/>
        </w:rPr>
      </w:pPr>
    </w:p>
    <w:p w:rsidR="00E50738" w:rsidRDefault="00753317">
      <w:pPr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闽科外函〔</w:t>
      </w:r>
      <w:r>
        <w:rPr>
          <w:rFonts w:ascii="仿宋_GB2312" w:eastAsia="仿宋_GB2312" w:hAnsi="仿宋" w:cs="仿宋_GB2312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sz w:val="32"/>
          <w:szCs w:val="32"/>
        </w:rPr>
        <w:t>〕</w:t>
      </w:r>
      <w:r>
        <w:rPr>
          <w:rFonts w:ascii="仿宋_GB2312" w:eastAsia="仿宋_GB2312" w:hAnsi="仿宋" w:cs="仿宋_GB2312" w:hint="eastAsia"/>
          <w:sz w:val="32"/>
          <w:szCs w:val="32"/>
        </w:rPr>
        <w:t>134</w:t>
      </w:r>
      <w:r>
        <w:rPr>
          <w:rFonts w:ascii="仿宋_GB2312" w:eastAsia="仿宋_GB2312" w:hAnsi="仿宋" w:cs="仿宋_GB2312" w:hint="eastAsia"/>
          <w:sz w:val="32"/>
          <w:szCs w:val="32"/>
        </w:rPr>
        <w:t>号</w:t>
      </w:r>
    </w:p>
    <w:p w:rsidR="00E50738" w:rsidRDefault="00E50738">
      <w:pPr>
        <w:jc w:val="center"/>
        <w:rPr>
          <w:rFonts w:ascii="仿宋_GB2312" w:eastAsia="仿宋_GB2312"/>
          <w:sz w:val="32"/>
          <w:szCs w:val="32"/>
        </w:rPr>
      </w:pPr>
    </w:p>
    <w:p w:rsidR="00E50738" w:rsidRDefault="00753317">
      <w:pPr>
        <w:spacing w:line="600" w:lineRule="exact"/>
        <w:jc w:val="center"/>
        <w:rPr>
          <w:rFonts w:ascii="仿宋_GB2312" w:eastAsia="仿宋_GB2312" w:hAnsi="仿宋_GB2312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福建省科学技术厅转发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科技部国际合作司</w:t>
      </w:r>
      <w:r>
        <w:rPr>
          <w:rFonts w:ascii="宋体" w:hAnsi="宋体" w:cs="宋体" w:hint="eastAsia"/>
          <w:b/>
          <w:bCs/>
          <w:sz w:val="44"/>
          <w:szCs w:val="44"/>
        </w:rPr>
        <w:t>关于征集</w:t>
      </w:r>
      <w:r>
        <w:rPr>
          <w:rFonts w:cs="宋体" w:hint="eastAsia"/>
          <w:b/>
          <w:bCs/>
          <w:sz w:val="44"/>
          <w:szCs w:val="44"/>
          <w:shd w:val="clear" w:color="auto" w:fill="FFFFFF"/>
        </w:rPr>
        <w:t>中泰（国）政府间科技合作联委会短期交流项目的通知</w:t>
      </w:r>
    </w:p>
    <w:p w:rsidR="00E50738" w:rsidRDefault="00E50738">
      <w:pPr>
        <w:spacing w:line="460" w:lineRule="exact"/>
        <w:rPr>
          <w:rFonts w:ascii="仿宋_GB2312" w:eastAsia="仿宋_GB2312" w:hAnsi="仿宋_GB2312"/>
          <w:color w:val="000000"/>
          <w:sz w:val="32"/>
          <w:szCs w:val="32"/>
        </w:rPr>
      </w:pPr>
    </w:p>
    <w:p w:rsidR="00E50738" w:rsidRDefault="00753317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各有关单位：</w:t>
      </w:r>
    </w:p>
    <w:p w:rsidR="00E50738" w:rsidRDefault="00753317">
      <w:pPr>
        <w:widowControl/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现将《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科技部国际合作司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关于征集中泰（国）政府间科技合作联委会短期交流项目的通知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》转发（详见：</w:t>
      </w:r>
    </w:p>
    <w:p w:rsidR="00E50738" w:rsidRDefault="00753317">
      <w:pPr>
        <w:widowControl/>
        <w:spacing w:line="460" w:lineRule="exac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http://www.most.gov.cn/tztg/201809/t20180914_141777.htm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w w:val="99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请申报单位填写“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政府间科技例会交流项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目申请表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”和“项目基本信息表”，于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日前将“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政府间科技例会交流项目申请表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”以及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与外方签署的项目合作协议或合作意向书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（一式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份）报送至省科技厅对外合作处，并将上述两种表格的电子版，发送至</w:t>
      </w:r>
      <w:r>
        <w:rPr>
          <w:rFonts w:eastAsia="仿宋_GB2312"/>
          <w:kern w:val="0"/>
          <w:sz w:val="32"/>
          <w:szCs w:val="32"/>
        </w:rPr>
        <w:t>lilydl_dai@qq.com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，邮件主题请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注明“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申报中泰政府间科技合作联委会短期交流项目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E50738" w:rsidRDefault="00753317" w:rsidP="00A23F14">
      <w:pPr>
        <w:autoSpaceDE w:val="0"/>
        <w:spacing w:line="4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联系人：戴东莉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电话：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0591-87859586</w:t>
      </w:r>
    </w:p>
    <w:p w:rsidR="00E50738" w:rsidRDefault="00753317" w:rsidP="00A23F14">
      <w:pPr>
        <w:autoSpaceDE w:val="0"/>
        <w:spacing w:line="460" w:lineRule="exact"/>
        <w:ind w:firstLineChars="200" w:firstLine="640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地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址：福州市北环西路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号，邮编：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350003</w:t>
      </w:r>
    </w:p>
    <w:p w:rsidR="00E50738" w:rsidRDefault="00E50738" w:rsidP="00A23F14">
      <w:pPr>
        <w:autoSpaceDE w:val="0"/>
        <w:spacing w:line="460" w:lineRule="exact"/>
        <w:ind w:firstLineChars="200" w:firstLine="640"/>
        <w:rPr>
          <w:rFonts w:ascii="仿宋_GB2312" w:eastAsia="仿宋_GB2312" w:hAnsi="仿宋_GB2312"/>
          <w:kern w:val="0"/>
          <w:sz w:val="32"/>
          <w:szCs w:val="32"/>
        </w:rPr>
      </w:pPr>
    </w:p>
    <w:p w:rsidR="00E50738" w:rsidRDefault="00E50738" w:rsidP="00A23F14">
      <w:pPr>
        <w:autoSpaceDE w:val="0"/>
        <w:spacing w:line="460" w:lineRule="exact"/>
        <w:ind w:firstLineChars="200" w:firstLine="640"/>
        <w:rPr>
          <w:rFonts w:ascii="仿宋_GB2312" w:eastAsia="仿宋_GB2312" w:hAnsi="仿宋_GB2312"/>
          <w:kern w:val="0"/>
          <w:sz w:val="32"/>
          <w:szCs w:val="32"/>
        </w:rPr>
      </w:pPr>
    </w:p>
    <w:p w:rsidR="00E50738" w:rsidRDefault="00E50738" w:rsidP="00A23F14">
      <w:pPr>
        <w:spacing w:line="460" w:lineRule="exact"/>
        <w:ind w:firstLineChars="198" w:firstLine="634"/>
        <w:rPr>
          <w:rFonts w:ascii="仿宋_GB2312" w:eastAsia="仿宋_GB2312" w:hAnsi="仿宋_GB2312"/>
          <w:sz w:val="32"/>
          <w:szCs w:val="32"/>
        </w:rPr>
      </w:pPr>
    </w:p>
    <w:p w:rsidR="00E50738" w:rsidRDefault="00753317" w:rsidP="00A23F14">
      <w:pPr>
        <w:spacing w:line="460" w:lineRule="exact"/>
        <w:ind w:firstLineChars="198" w:firstLine="63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福建省科学技术厅</w:t>
      </w:r>
    </w:p>
    <w:p w:rsidR="00E50738" w:rsidRDefault="00753317" w:rsidP="00A23F14">
      <w:pPr>
        <w:spacing w:line="460" w:lineRule="exact"/>
        <w:ind w:firstLineChars="198" w:firstLine="63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50738" w:rsidRDefault="00753317" w:rsidP="00E50738">
      <w:pPr>
        <w:spacing w:line="460" w:lineRule="exact"/>
        <w:ind w:firstLineChars="198" w:firstLine="634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（此件主动公开）</w:t>
      </w:r>
    </w:p>
    <w:sectPr w:rsidR="00E50738" w:rsidSect="00E50738">
      <w:headerReference w:type="default" r:id="rId7"/>
      <w:pgSz w:w="11906" w:h="16838"/>
      <w:pgMar w:top="1440" w:right="1797" w:bottom="1440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17" w:rsidRDefault="00753317" w:rsidP="00E50738">
      <w:r>
        <w:separator/>
      </w:r>
    </w:p>
  </w:endnote>
  <w:endnote w:type="continuationSeparator" w:id="0">
    <w:p w:rsidR="00753317" w:rsidRDefault="00753317" w:rsidP="00E50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17" w:rsidRDefault="00753317" w:rsidP="00E50738">
      <w:r>
        <w:separator/>
      </w:r>
    </w:p>
  </w:footnote>
  <w:footnote w:type="continuationSeparator" w:id="0">
    <w:p w:rsidR="00753317" w:rsidRDefault="00753317" w:rsidP="00E50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38" w:rsidRDefault="00E5073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477C2267"/>
    <w:rsid w:val="00014EB0"/>
    <w:rsid w:val="00110BA3"/>
    <w:rsid w:val="002F5296"/>
    <w:rsid w:val="006774B2"/>
    <w:rsid w:val="00753317"/>
    <w:rsid w:val="009D1FFE"/>
    <w:rsid w:val="00A23F14"/>
    <w:rsid w:val="00E50738"/>
    <w:rsid w:val="00F74BB9"/>
    <w:rsid w:val="018203DD"/>
    <w:rsid w:val="082B1EAA"/>
    <w:rsid w:val="28CC3163"/>
    <w:rsid w:val="392B6269"/>
    <w:rsid w:val="3CC2654A"/>
    <w:rsid w:val="477C2267"/>
    <w:rsid w:val="56BF25F6"/>
    <w:rsid w:val="5C332AD9"/>
    <w:rsid w:val="62766419"/>
    <w:rsid w:val="688B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E50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FollowedHyperlink"/>
    <w:basedOn w:val="a0"/>
    <w:uiPriority w:val="99"/>
    <w:qFormat/>
    <w:rsid w:val="00E50738"/>
    <w:rPr>
      <w:color w:val="auto"/>
      <w:sz w:val="18"/>
      <w:szCs w:val="18"/>
      <w:u w:val="none"/>
    </w:rPr>
  </w:style>
  <w:style w:type="character" w:styleId="a5">
    <w:name w:val="Hyperlink"/>
    <w:basedOn w:val="a0"/>
    <w:uiPriority w:val="99"/>
    <w:qFormat/>
    <w:rsid w:val="00E50738"/>
    <w:rPr>
      <w:color w:val="auto"/>
      <w:sz w:val="18"/>
      <w:szCs w:val="18"/>
      <w:u w:val="none"/>
    </w:rPr>
  </w:style>
  <w:style w:type="character" w:customStyle="1" w:styleId="Char">
    <w:name w:val="页眉 Char"/>
    <w:basedOn w:val="a0"/>
    <w:link w:val="a3"/>
    <w:uiPriority w:val="99"/>
    <w:semiHidden/>
    <w:qFormat/>
    <w:rsid w:val="00E507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www.ftpdown.com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闽科外函〔2018〕号</dc:title>
  <dc:creator>hp</dc:creator>
  <cp:lastModifiedBy>xzjd</cp:lastModifiedBy>
  <cp:revision>2</cp:revision>
  <cp:lastPrinted>2018-09-20T02:32:00Z</cp:lastPrinted>
  <dcterms:created xsi:type="dcterms:W3CDTF">2018-09-21T03:10:00Z</dcterms:created>
  <dcterms:modified xsi:type="dcterms:W3CDTF">2018-09-21T03:10:00Z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